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82" w:rsidRPr="007508BB" w:rsidRDefault="007508BB" w:rsidP="00F66682">
      <w:pPr>
        <w:pStyle w:val="Standard"/>
        <w:keepNext/>
        <w:spacing w:before="240" w:after="60" w:line="100" w:lineRule="atLeast"/>
        <w:jc w:val="center"/>
        <w:rPr>
          <w:rFonts w:eastAsia="Times New Roman" w:cs="Arial"/>
          <w:b/>
          <w:bCs/>
          <w:iCs/>
          <w:sz w:val="36"/>
          <w:szCs w:val="36"/>
          <w:lang w:val="ru-RU" w:eastAsia="ru-RU"/>
        </w:rPr>
      </w:pPr>
      <w:r>
        <w:rPr>
          <w:rFonts w:eastAsia="Times New Roman" w:cs="Arial"/>
          <w:b/>
          <w:bCs/>
          <w:iCs/>
          <w:sz w:val="36"/>
          <w:szCs w:val="36"/>
          <w:lang w:eastAsia="ru-RU"/>
        </w:rPr>
        <w:t>П</w:t>
      </w:r>
      <w:r>
        <w:rPr>
          <w:rFonts w:eastAsia="Times New Roman" w:cs="Arial"/>
          <w:b/>
          <w:bCs/>
          <w:iCs/>
          <w:sz w:val="36"/>
          <w:szCs w:val="36"/>
          <w:lang w:val="ru-RU" w:eastAsia="ru-RU"/>
        </w:rPr>
        <w:t>ОСТАНОВЛЕНИЕ</w:t>
      </w:r>
    </w:p>
    <w:p w:rsidR="00F66682" w:rsidRDefault="00F66682" w:rsidP="00F66682">
      <w:pPr>
        <w:pStyle w:val="Standard"/>
        <w:keepNext/>
        <w:spacing w:line="100" w:lineRule="atLeast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АДМИНИСТРАЦИИ</w:t>
      </w:r>
    </w:p>
    <w:p w:rsidR="00F66682" w:rsidRPr="007508BB" w:rsidRDefault="007508BB" w:rsidP="00F66682">
      <w:pPr>
        <w:pStyle w:val="Standard"/>
        <w:spacing w:line="100" w:lineRule="atLeast"/>
        <w:jc w:val="center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ru-RU" w:eastAsia="ru-RU"/>
        </w:rPr>
        <w:t>Покровского</w:t>
      </w:r>
      <w:r w:rsidR="00F66682" w:rsidRPr="007508BB">
        <w:rPr>
          <w:rFonts w:eastAsia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F66682" w:rsidRDefault="00F66682" w:rsidP="00F66682">
      <w:pPr>
        <w:pStyle w:val="Standard"/>
        <w:keepNext/>
        <w:widowControl/>
        <w:spacing w:line="100" w:lineRule="atLeast"/>
        <w:ind w:left="72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Рыбинского муниципального района</w:t>
      </w:r>
    </w:p>
    <w:p w:rsidR="00F66682" w:rsidRDefault="00F66682" w:rsidP="00F66682">
      <w:pPr>
        <w:pStyle w:val="Standard"/>
        <w:spacing w:line="100" w:lineRule="atLeast"/>
        <w:jc w:val="center"/>
        <w:rPr>
          <w:rFonts w:eastAsia="Times New Roman" w:cs="Times New Roman"/>
          <w:b/>
          <w:bCs/>
          <w:szCs w:val="20"/>
          <w:lang w:eastAsia="ru-RU"/>
        </w:rPr>
      </w:pPr>
    </w:p>
    <w:p w:rsidR="00F66682" w:rsidRDefault="00F66682" w:rsidP="00F66682">
      <w:pPr>
        <w:pStyle w:val="Standard"/>
        <w:spacing w:line="100" w:lineRule="atLeast"/>
        <w:jc w:val="both"/>
        <w:rPr>
          <w:rFonts w:eastAsia="Times New Roman" w:cs="Times New Roman"/>
          <w:szCs w:val="20"/>
          <w:lang w:eastAsia="ru-RU"/>
        </w:rPr>
      </w:pPr>
    </w:p>
    <w:p w:rsidR="00F66682" w:rsidRPr="007508BB" w:rsidRDefault="007508BB" w:rsidP="007508BB">
      <w:pPr>
        <w:pStyle w:val="Standard"/>
        <w:spacing w:line="100" w:lineRule="atLeast"/>
        <w:rPr>
          <w:lang w:val="ru-RU"/>
        </w:rPr>
      </w:pPr>
      <w:r w:rsidRPr="007508BB">
        <w:rPr>
          <w:rFonts w:eastAsia="Times New Roman" w:cs="Times New Roman"/>
          <w:b/>
          <w:lang w:val="ru-RU" w:eastAsia="ru-RU"/>
        </w:rPr>
        <w:t>о</w:t>
      </w:r>
      <w:r w:rsidRPr="007508BB">
        <w:rPr>
          <w:rFonts w:eastAsia="Times New Roman" w:cs="Times New Roman"/>
          <w:b/>
          <w:lang w:eastAsia="ru-RU"/>
        </w:rPr>
        <w:t>т</w:t>
      </w:r>
      <w:r w:rsidRPr="007508BB">
        <w:rPr>
          <w:rFonts w:eastAsia="Times New Roman" w:cs="Times New Roman"/>
          <w:b/>
          <w:lang w:val="ru-RU" w:eastAsia="ru-RU"/>
        </w:rPr>
        <w:t xml:space="preserve"> 15 сентября 2014 </w:t>
      </w:r>
      <w:r w:rsidR="00891B98" w:rsidRPr="007508BB">
        <w:rPr>
          <w:rFonts w:eastAsia="Times New Roman" w:cs="Times New Roman"/>
          <w:b/>
          <w:lang w:val="ru-RU" w:eastAsia="ru-RU"/>
        </w:rPr>
        <w:t>год</w:t>
      </w:r>
      <w:r w:rsidRPr="007508BB">
        <w:rPr>
          <w:rFonts w:eastAsia="Times New Roman" w:cs="Times New Roman"/>
          <w:b/>
          <w:lang w:val="ru-RU" w:eastAsia="ru-RU"/>
        </w:rPr>
        <w:t>а</w:t>
      </w:r>
      <w:r w:rsidRPr="007508BB">
        <w:rPr>
          <w:rFonts w:eastAsia="Times New Roman" w:cs="Times New Roman"/>
          <w:b/>
          <w:lang w:eastAsia="ru-RU"/>
        </w:rPr>
        <w:t xml:space="preserve"> </w:t>
      </w:r>
      <w:r w:rsidR="00F66682" w:rsidRPr="007508BB">
        <w:rPr>
          <w:rFonts w:eastAsia="Times New Roman" w:cs="Times New Roman"/>
          <w:b/>
          <w:lang w:eastAsia="ru-RU"/>
        </w:rPr>
        <w:t xml:space="preserve">                                                                      </w:t>
      </w:r>
      <w:r w:rsidRPr="007508BB">
        <w:rPr>
          <w:rFonts w:eastAsia="Times New Roman" w:cs="Times New Roman"/>
          <w:b/>
          <w:lang w:eastAsia="ru-RU"/>
        </w:rPr>
        <w:t xml:space="preserve">                   </w:t>
      </w:r>
      <w:r w:rsidR="00F66682" w:rsidRPr="007508BB">
        <w:rPr>
          <w:rFonts w:eastAsia="Times New Roman" w:cs="Times New Roman"/>
          <w:b/>
          <w:lang w:eastAsia="ru-RU"/>
        </w:rPr>
        <w:t xml:space="preserve">                  № </w:t>
      </w:r>
      <w:r w:rsidRPr="007508BB">
        <w:rPr>
          <w:rFonts w:eastAsia="Times New Roman" w:cs="Times New Roman"/>
          <w:b/>
          <w:lang w:val="ru-RU" w:eastAsia="ru-RU"/>
        </w:rPr>
        <w:t>344</w:t>
      </w:r>
    </w:p>
    <w:p w:rsidR="00F66682" w:rsidRPr="007508BB" w:rsidRDefault="00F66682" w:rsidP="00F66682">
      <w:pPr>
        <w:pStyle w:val="Standard"/>
        <w:spacing w:line="100" w:lineRule="atLeast"/>
        <w:jc w:val="both"/>
        <w:rPr>
          <w:rFonts w:eastAsia="Times New Roman" w:cs="Times New Roman"/>
          <w:b/>
          <w:lang w:eastAsia="ru-RU"/>
        </w:rPr>
      </w:pPr>
    </w:p>
    <w:p w:rsidR="00645B7A" w:rsidRPr="007508BB" w:rsidRDefault="00E64A18">
      <w:pPr>
        <w:pStyle w:val="2"/>
        <w:shd w:val="clear" w:color="auto" w:fill="auto"/>
        <w:spacing w:after="0"/>
        <w:ind w:left="20"/>
        <w:jc w:val="both"/>
        <w:rPr>
          <w:b/>
          <w:sz w:val="24"/>
          <w:szCs w:val="24"/>
        </w:rPr>
      </w:pPr>
      <w:r w:rsidRPr="007508BB">
        <w:rPr>
          <w:b/>
          <w:sz w:val="24"/>
          <w:szCs w:val="24"/>
        </w:rPr>
        <w:t>Об определении размера вреда, причиняемого</w:t>
      </w:r>
    </w:p>
    <w:p w:rsidR="00645B7A" w:rsidRPr="007508BB" w:rsidRDefault="00E64A18">
      <w:pPr>
        <w:pStyle w:val="2"/>
        <w:shd w:val="clear" w:color="auto" w:fill="auto"/>
        <w:spacing w:after="0"/>
        <w:ind w:left="20"/>
        <w:jc w:val="both"/>
        <w:rPr>
          <w:b/>
          <w:sz w:val="24"/>
          <w:szCs w:val="24"/>
        </w:rPr>
      </w:pPr>
      <w:r w:rsidRPr="007508BB">
        <w:rPr>
          <w:b/>
          <w:sz w:val="24"/>
          <w:szCs w:val="24"/>
        </w:rPr>
        <w:t>транспортными средствами, осуществляющими</w:t>
      </w:r>
    </w:p>
    <w:p w:rsidR="00645B7A" w:rsidRPr="007508BB" w:rsidRDefault="00E64A18">
      <w:pPr>
        <w:pStyle w:val="2"/>
        <w:shd w:val="clear" w:color="auto" w:fill="auto"/>
        <w:spacing w:after="0"/>
        <w:ind w:left="20"/>
        <w:jc w:val="both"/>
        <w:rPr>
          <w:b/>
          <w:sz w:val="24"/>
          <w:szCs w:val="24"/>
        </w:rPr>
      </w:pPr>
      <w:r w:rsidRPr="007508BB">
        <w:rPr>
          <w:b/>
          <w:sz w:val="24"/>
          <w:szCs w:val="24"/>
        </w:rPr>
        <w:t>перевозки тяжеловесных грузов по автомобильным</w:t>
      </w:r>
    </w:p>
    <w:p w:rsidR="00645B7A" w:rsidRPr="007508BB" w:rsidRDefault="00E64A18">
      <w:pPr>
        <w:pStyle w:val="2"/>
        <w:shd w:val="clear" w:color="auto" w:fill="auto"/>
        <w:spacing w:after="0"/>
        <w:ind w:left="20"/>
        <w:jc w:val="both"/>
        <w:rPr>
          <w:b/>
          <w:sz w:val="24"/>
          <w:szCs w:val="24"/>
        </w:rPr>
      </w:pPr>
      <w:r w:rsidRPr="007508BB">
        <w:rPr>
          <w:b/>
          <w:sz w:val="24"/>
          <w:szCs w:val="24"/>
        </w:rPr>
        <w:t>дорогам общего пользования местного значения</w:t>
      </w:r>
    </w:p>
    <w:p w:rsidR="00645B7A" w:rsidRPr="007508BB" w:rsidRDefault="007508BB">
      <w:pPr>
        <w:pStyle w:val="2"/>
        <w:shd w:val="clear" w:color="auto" w:fill="auto"/>
        <w:spacing w:after="480"/>
        <w:ind w:lef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Покровского</w:t>
      </w:r>
      <w:r w:rsidR="00E64A18" w:rsidRPr="007508BB">
        <w:rPr>
          <w:b/>
          <w:sz w:val="24"/>
          <w:szCs w:val="24"/>
        </w:rPr>
        <w:t xml:space="preserve"> сельского поселения</w:t>
      </w:r>
    </w:p>
    <w:p w:rsidR="00F66682" w:rsidRPr="00F66682" w:rsidRDefault="00E64A18" w:rsidP="00F6668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66682">
        <w:rPr>
          <w:rFonts w:ascii="Times New Roman" w:hAnsi="Times New Roman" w:cs="Times New Roman"/>
        </w:rPr>
        <w:t xml:space="preserve">В целях сохранности автомобильных дорог, обеспечения безопасности дорожного движения и возмещения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</w:t>
      </w:r>
      <w:r w:rsidR="007508BB">
        <w:rPr>
          <w:rFonts w:ascii="Times New Roman" w:hAnsi="Times New Roman" w:cs="Times New Roman"/>
        </w:rPr>
        <w:t xml:space="preserve"> Покровского</w:t>
      </w:r>
      <w:r w:rsidRPr="00F66682">
        <w:rPr>
          <w:rFonts w:ascii="Times New Roman" w:hAnsi="Times New Roman" w:cs="Times New Roman"/>
        </w:rPr>
        <w:t xml:space="preserve"> сельского поселения, в соответствии с Федеральным законом от 8 ноября 2007 г. </w:t>
      </w:r>
      <w:r w:rsidRPr="00F66682">
        <w:rPr>
          <w:rFonts w:ascii="Times New Roman" w:hAnsi="Times New Roman" w:cs="Times New Roman"/>
          <w:lang w:val="en-US" w:eastAsia="en-US" w:bidi="en-US"/>
        </w:rPr>
        <w:t>N</w:t>
      </w:r>
      <w:r w:rsidRPr="00F66682">
        <w:rPr>
          <w:rFonts w:ascii="Times New Roman" w:hAnsi="Times New Roman" w:cs="Times New Roman"/>
          <w:lang w:eastAsia="en-US" w:bidi="en-US"/>
        </w:rPr>
        <w:t xml:space="preserve"> </w:t>
      </w:r>
      <w:r w:rsidRPr="00F66682">
        <w:rPr>
          <w:rFonts w:ascii="Times New Roman" w:hAnsi="Times New Roman" w:cs="Times New Roman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Постановлением Правительства Российской Федерации от 16 ноября 2009 г. </w:t>
      </w:r>
      <w:r w:rsidRPr="00F66682">
        <w:rPr>
          <w:rFonts w:ascii="Times New Roman" w:hAnsi="Times New Roman" w:cs="Times New Roman"/>
          <w:lang w:val="en-US" w:eastAsia="en-US" w:bidi="en-US"/>
        </w:rPr>
        <w:t>N</w:t>
      </w:r>
      <w:r w:rsidRPr="00F66682">
        <w:rPr>
          <w:rFonts w:ascii="Times New Roman" w:hAnsi="Times New Roman" w:cs="Times New Roman"/>
          <w:lang w:eastAsia="en-US" w:bidi="en-US"/>
        </w:rPr>
        <w:t xml:space="preserve"> </w:t>
      </w:r>
      <w:r w:rsidRPr="00F66682">
        <w:rPr>
          <w:rFonts w:ascii="Times New Roman" w:hAnsi="Times New Roman" w:cs="Times New Roman"/>
        </w:rPr>
        <w:t>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</w:t>
      </w:r>
      <w:r w:rsidR="007508BB">
        <w:rPr>
          <w:rFonts w:ascii="Times New Roman" w:hAnsi="Times New Roman" w:cs="Times New Roman"/>
        </w:rPr>
        <w:t xml:space="preserve"> администрация  Покровского</w:t>
      </w:r>
      <w:r w:rsidR="00F66682" w:rsidRPr="00F66682">
        <w:rPr>
          <w:rFonts w:ascii="Times New Roman" w:hAnsi="Times New Roman" w:cs="Times New Roman"/>
        </w:rPr>
        <w:t xml:space="preserve"> сельского поселения </w:t>
      </w:r>
    </w:p>
    <w:p w:rsidR="00F66682" w:rsidRPr="00F66682" w:rsidRDefault="00F66682" w:rsidP="00F66682">
      <w:pPr>
        <w:ind w:firstLine="720"/>
        <w:jc w:val="both"/>
        <w:rPr>
          <w:rFonts w:ascii="Times New Roman" w:hAnsi="Times New Roman" w:cs="Times New Roman"/>
        </w:rPr>
      </w:pPr>
    </w:p>
    <w:p w:rsidR="00F66682" w:rsidRDefault="00F66682" w:rsidP="007508BB">
      <w:pPr>
        <w:rPr>
          <w:rFonts w:ascii="Times New Roman" w:hAnsi="Times New Roman" w:cs="Times New Roman"/>
          <w:b/>
        </w:rPr>
      </w:pPr>
      <w:r w:rsidRPr="00F66682">
        <w:rPr>
          <w:rFonts w:ascii="Times New Roman" w:hAnsi="Times New Roman" w:cs="Times New Roman"/>
          <w:b/>
        </w:rPr>
        <w:t>ПОСТАНОВЛЯЕТ:</w:t>
      </w:r>
    </w:p>
    <w:p w:rsidR="00F66682" w:rsidRPr="00F66682" w:rsidRDefault="00F66682" w:rsidP="00F66682">
      <w:pPr>
        <w:ind w:firstLine="720"/>
        <w:jc w:val="center"/>
        <w:rPr>
          <w:rFonts w:ascii="Times New Roman" w:hAnsi="Times New Roman" w:cs="Times New Roman"/>
          <w:b/>
        </w:rPr>
      </w:pPr>
    </w:p>
    <w:p w:rsidR="00645B7A" w:rsidRDefault="007508BB" w:rsidP="007508BB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1. </w:t>
      </w:r>
      <w:r w:rsidR="00E64A18" w:rsidRPr="00F66682">
        <w:rPr>
          <w:rFonts w:ascii="Times New Roman" w:hAnsi="Times New Roman" w:cs="Times New Roman"/>
        </w:rPr>
        <w:t xml:space="preserve">Утвердить Правила определения размера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</w:t>
      </w:r>
      <w:r>
        <w:rPr>
          <w:rFonts w:ascii="Times New Roman" w:hAnsi="Times New Roman" w:cs="Times New Roman"/>
        </w:rPr>
        <w:t>Покровского</w:t>
      </w:r>
      <w:r w:rsidR="00E64A18" w:rsidRPr="00F66682">
        <w:rPr>
          <w:rFonts w:ascii="Times New Roman" w:hAnsi="Times New Roman" w:cs="Times New Roman"/>
        </w:rPr>
        <w:t xml:space="preserve"> сельского поселения согласно приложению № 1 к настоящему постановлению.</w:t>
      </w:r>
    </w:p>
    <w:p w:rsidR="007508BB" w:rsidRPr="00F66682" w:rsidRDefault="007508BB" w:rsidP="007508BB">
      <w:pPr>
        <w:pStyle w:val="a6"/>
        <w:jc w:val="both"/>
        <w:rPr>
          <w:rFonts w:ascii="Times New Roman" w:hAnsi="Times New Roman" w:cs="Times New Roman"/>
        </w:rPr>
      </w:pPr>
    </w:p>
    <w:p w:rsidR="00F66682" w:rsidRDefault="007508BB" w:rsidP="007508BB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2. </w:t>
      </w:r>
      <w:r w:rsidR="00E64A18" w:rsidRPr="00F66682">
        <w:rPr>
          <w:rFonts w:ascii="Times New Roman" w:hAnsi="Times New Roman" w:cs="Times New Roman"/>
        </w:rPr>
        <w:t xml:space="preserve">Утвердить показатели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</w:t>
      </w:r>
      <w:r>
        <w:rPr>
          <w:rFonts w:ascii="Times New Roman" w:hAnsi="Times New Roman" w:cs="Times New Roman"/>
        </w:rPr>
        <w:t>Покровского</w:t>
      </w:r>
      <w:r w:rsidR="00E64A18" w:rsidRPr="00F66682">
        <w:rPr>
          <w:rFonts w:ascii="Times New Roman" w:hAnsi="Times New Roman" w:cs="Times New Roman"/>
        </w:rPr>
        <w:t xml:space="preserve"> сельского поселения согласно приложению № 2 к настоящему постановлению.</w:t>
      </w:r>
    </w:p>
    <w:p w:rsidR="007508BB" w:rsidRPr="00F66682" w:rsidRDefault="007508BB" w:rsidP="007508BB">
      <w:pPr>
        <w:pStyle w:val="a6"/>
        <w:jc w:val="both"/>
        <w:rPr>
          <w:rFonts w:ascii="Times New Roman" w:hAnsi="Times New Roman" w:cs="Times New Roman"/>
        </w:rPr>
      </w:pPr>
    </w:p>
    <w:p w:rsidR="00F66682" w:rsidRDefault="007508BB" w:rsidP="007508BB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3. </w:t>
      </w:r>
      <w:r w:rsidR="00F66682" w:rsidRPr="00F66682">
        <w:rPr>
          <w:rFonts w:ascii="Times New Roman" w:hAnsi="Times New Roman" w:cs="Times New Roman"/>
        </w:rPr>
        <w:t>Обнародовать настоящее постановл</w:t>
      </w:r>
      <w:r>
        <w:rPr>
          <w:rFonts w:ascii="Times New Roman" w:hAnsi="Times New Roman" w:cs="Times New Roman"/>
        </w:rPr>
        <w:t>ение на территории Покровского</w:t>
      </w:r>
      <w:r w:rsidR="00F66682" w:rsidRPr="00F66682">
        <w:rPr>
          <w:rFonts w:ascii="Times New Roman" w:hAnsi="Times New Roman" w:cs="Times New Roman"/>
        </w:rPr>
        <w:t xml:space="preserve"> сельского поселения и разместить на официальном с</w:t>
      </w:r>
      <w:r>
        <w:rPr>
          <w:rFonts w:ascii="Times New Roman" w:hAnsi="Times New Roman" w:cs="Times New Roman"/>
        </w:rPr>
        <w:t>айте администрации  Покровского</w:t>
      </w:r>
      <w:r w:rsidR="00F66682" w:rsidRPr="00F66682">
        <w:rPr>
          <w:rFonts w:ascii="Times New Roman" w:hAnsi="Times New Roman" w:cs="Times New Roman"/>
        </w:rPr>
        <w:t xml:space="preserve"> сельского по</w:t>
      </w:r>
      <w:r>
        <w:rPr>
          <w:rFonts w:ascii="Times New Roman" w:hAnsi="Times New Roman" w:cs="Times New Roman"/>
        </w:rPr>
        <w:t>селения в сети «Интернет».</w:t>
      </w:r>
    </w:p>
    <w:p w:rsidR="007508BB" w:rsidRPr="00F66682" w:rsidRDefault="007508BB" w:rsidP="007508BB">
      <w:pPr>
        <w:pStyle w:val="a6"/>
        <w:jc w:val="both"/>
        <w:rPr>
          <w:rFonts w:ascii="Times New Roman" w:hAnsi="Times New Roman" w:cs="Times New Roman"/>
        </w:rPr>
      </w:pPr>
    </w:p>
    <w:p w:rsidR="00F66682" w:rsidRDefault="00F66682" w:rsidP="00F66682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508B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4. </w:t>
      </w:r>
      <w:r w:rsidR="00005E29">
        <w:rPr>
          <w:rFonts w:ascii="Times New Roman" w:hAnsi="Times New Roman" w:cs="Times New Roman"/>
        </w:rPr>
        <w:t xml:space="preserve">  </w:t>
      </w:r>
      <w:r w:rsidR="007508BB">
        <w:rPr>
          <w:rFonts w:ascii="Times New Roman" w:hAnsi="Times New Roman" w:cs="Times New Roman"/>
        </w:rPr>
        <w:t xml:space="preserve"> П</w:t>
      </w:r>
      <w:r w:rsidRPr="00DD5DE3">
        <w:rPr>
          <w:rFonts w:ascii="Times New Roman" w:hAnsi="Times New Roman" w:cs="Times New Roman"/>
        </w:rPr>
        <w:t>остановление вступае</w:t>
      </w:r>
      <w:r w:rsidR="007508BB">
        <w:rPr>
          <w:rFonts w:ascii="Times New Roman" w:hAnsi="Times New Roman" w:cs="Times New Roman"/>
        </w:rPr>
        <w:t xml:space="preserve">т в силу с момента </w:t>
      </w:r>
      <w:r w:rsidRPr="00DD5DE3">
        <w:rPr>
          <w:rFonts w:ascii="Times New Roman" w:hAnsi="Times New Roman" w:cs="Times New Roman"/>
        </w:rPr>
        <w:t xml:space="preserve"> обнародования.</w:t>
      </w:r>
    </w:p>
    <w:p w:rsidR="007508BB" w:rsidRPr="00DD5DE3" w:rsidRDefault="007508BB" w:rsidP="00F66682">
      <w:pPr>
        <w:pStyle w:val="a6"/>
        <w:jc w:val="both"/>
        <w:rPr>
          <w:rFonts w:ascii="Times New Roman" w:hAnsi="Times New Roman" w:cs="Times New Roman"/>
        </w:rPr>
      </w:pPr>
    </w:p>
    <w:p w:rsidR="00F66682" w:rsidRPr="00DD5DE3" w:rsidRDefault="00F66682" w:rsidP="00005E29">
      <w:pPr>
        <w:pStyle w:val="a6"/>
        <w:jc w:val="both"/>
        <w:rPr>
          <w:rFonts w:ascii="Times New Roman" w:hAnsi="Times New Roman" w:cs="Times New Roman"/>
        </w:rPr>
      </w:pPr>
      <w:r w:rsidRPr="00DD5DE3">
        <w:rPr>
          <w:rFonts w:ascii="Times New Roman" w:hAnsi="Times New Roman" w:cs="Times New Roman"/>
        </w:rPr>
        <w:t xml:space="preserve">     </w:t>
      </w:r>
      <w:r w:rsidR="007508BB">
        <w:rPr>
          <w:rFonts w:ascii="Times New Roman" w:hAnsi="Times New Roman" w:cs="Times New Roman"/>
        </w:rPr>
        <w:t xml:space="preserve">  </w:t>
      </w:r>
      <w:r w:rsidRPr="00DD5DE3">
        <w:rPr>
          <w:rFonts w:ascii="Times New Roman" w:hAnsi="Times New Roman" w:cs="Times New Roman"/>
        </w:rPr>
        <w:t xml:space="preserve"> 5. </w:t>
      </w:r>
      <w:r w:rsidR="00DD5DE3">
        <w:rPr>
          <w:rFonts w:ascii="Times New Roman" w:hAnsi="Times New Roman" w:cs="Times New Roman"/>
        </w:rPr>
        <w:t xml:space="preserve"> </w:t>
      </w:r>
      <w:r w:rsidRPr="00DD5DE3">
        <w:rPr>
          <w:rFonts w:ascii="Times New Roman" w:hAnsi="Times New Roman" w:cs="Times New Roman"/>
        </w:rPr>
        <w:t>Контроль за исполнением настоящего постановления</w:t>
      </w:r>
      <w:r w:rsidR="007508BB">
        <w:rPr>
          <w:rFonts w:ascii="Times New Roman" w:hAnsi="Times New Roman" w:cs="Times New Roman"/>
        </w:rPr>
        <w:t xml:space="preserve">  оставляю за собой.</w:t>
      </w:r>
    </w:p>
    <w:p w:rsidR="00005E29" w:rsidRPr="00DD5DE3" w:rsidRDefault="00E64A18" w:rsidP="00F66682">
      <w:pPr>
        <w:pStyle w:val="a6"/>
        <w:rPr>
          <w:rFonts w:ascii="Times New Roman" w:hAnsi="Times New Roman" w:cs="Times New Roman"/>
        </w:rPr>
      </w:pPr>
      <w:r w:rsidRPr="00DD5DE3">
        <w:rPr>
          <w:rFonts w:ascii="Times New Roman" w:hAnsi="Times New Roman" w:cs="Times New Roman"/>
        </w:rPr>
        <w:t xml:space="preserve"> </w:t>
      </w:r>
    </w:p>
    <w:p w:rsidR="00891B98" w:rsidRDefault="00891B98" w:rsidP="00005E29">
      <w:pPr>
        <w:pStyle w:val="a7"/>
        <w:tabs>
          <w:tab w:val="left" w:pos="7580"/>
        </w:tabs>
        <w:ind w:firstLine="0"/>
        <w:rPr>
          <w:sz w:val="24"/>
          <w:szCs w:val="24"/>
        </w:rPr>
      </w:pPr>
    </w:p>
    <w:p w:rsidR="00005E29" w:rsidRPr="007508BB" w:rsidRDefault="007508BB" w:rsidP="00005E29">
      <w:pPr>
        <w:pStyle w:val="a7"/>
        <w:tabs>
          <w:tab w:val="left" w:pos="7580"/>
        </w:tabs>
        <w:ind w:firstLine="0"/>
        <w:rPr>
          <w:b/>
          <w:sz w:val="24"/>
          <w:szCs w:val="24"/>
        </w:rPr>
      </w:pPr>
      <w:r w:rsidRPr="007508BB">
        <w:rPr>
          <w:b/>
          <w:sz w:val="24"/>
          <w:szCs w:val="24"/>
        </w:rPr>
        <w:t>Глава  Покровского</w:t>
      </w:r>
    </w:p>
    <w:p w:rsidR="00645B7A" w:rsidRDefault="00005E29" w:rsidP="00005E29">
      <w:pPr>
        <w:pStyle w:val="a6"/>
      </w:pPr>
      <w:r w:rsidRPr="007508BB">
        <w:rPr>
          <w:rFonts w:ascii="Times New Roman" w:hAnsi="Times New Roman" w:cs="Times New Roman"/>
          <w:b/>
        </w:rPr>
        <w:t xml:space="preserve">сельского поселения                                                                </w:t>
      </w:r>
      <w:r w:rsidR="007508BB" w:rsidRPr="007508BB">
        <w:rPr>
          <w:rFonts w:ascii="Times New Roman" w:hAnsi="Times New Roman" w:cs="Times New Roman"/>
          <w:b/>
        </w:rPr>
        <w:t xml:space="preserve">                  Т.Н. Забелина</w:t>
      </w:r>
      <w:r w:rsidR="00E64A18" w:rsidRPr="00F66682">
        <w:rPr>
          <w:rFonts w:ascii="Times New Roman" w:hAnsi="Times New Roman" w:cs="Times New Roman"/>
        </w:rPr>
        <w:br w:type="page"/>
      </w:r>
    </w:p>
    <w:p w:rsidR="00645B7A" w:rsidRDefault="00E64A18">
      <w:pPr>
        <w:pStyle w:val="2"/>
        <w:shd w:val="clear" w:color="auto" w:fill="auto"/>
        <w:spacing w:after="236"/>
        <w:ind w:left="5700" w:right="20"/>
        <w:jc w:val="right"/>
      </w:pPr>
      <w:r>
        <w:lastRenderedPageBreak/>
        <w:t xml:space="preserve">Приложение № 1 </w:t>
      </w:r>
      <w:r w:rsidR="00005E29">
        <w:t xml:space="preserve">                                                      </w:t>
      </w:r>
      <w:r w:rsidR="007508BB">
        <w:t>к  п</w:t>
      </w:r>
      <w:r>
        <w:t xml:space="preserve">остановлению </w:t>
      </w:r>
      <w:r w:rsidR="00005E29">
        <w:t>а</w:t>
      </w:r>
      <w:r>
        <w:t xml:space="preserve">дминистрации </w:t>
      </w:r>
      <w:r w:rsidR="00005E29">
        <w:t xml:space="preserve">       </w:t>
      </w:r>
      <w:r w:rsidR="007508BB">
        <w:t xml:space="preserve">                   Покровского </w:t>
      </w:r>
      <w:r>
        <w:t xml:space="preserve"> сельско</w:t>
      </w:r>
      <w:r w:rsidR="00005E29">
        <w:t>го</w:t>
      </w:r>
      <w:r>
        <w:t xml:space="preserve"> поселени</w:t>
      </w:r>
      <w:r w:rsidR="00005E29">
        <w:t xml:space="preserve">я                               </w:t>
      </w:r>
      <w:r>
        <w:t xml:space="preserve"> от </w:t>
      </w:r>
      <w:r w:rsidR="007508BB">
        <w:t>15.09</w:t>
      </w:r>
      <w:r w:rsidR="00891B98">
        <w:t xml:space="preserve">.2014 г. </w:t>
      </w:r>
      <w:r>
        <w:t xml:space="preserve"> № </w:t>
      </w:r>
      <w:r w:rsidR="007508BB">
        <w:t>344</w:t>
      </w:r>
    </w:p>
    <w:p w:rsidR="00005E29" w:rsidRPr="00005E29" w:rsidRDefault="00E64A18">
      <w:pPr>
        <w:pStyle w:val="2"/>
        <w:shd w:val="clear" w:color="auto" w:fill="auto"/>
        <w:spacing w:after="0" w:line="278" w:lineRule="exact"/>
        <w:rPr>
          <w:b/>
        </w:rPr>
      </w:pPr>
      <w:r w:rsidRPr="00005E29">
        <w:rPr>
          <w:b/>
        </w:rPr>
        <w:t xml:space="preserve">ПРАВИЛА </w:t>
      </w:r>
    </w:p>
    <w:p w:rsidR="00645B7A" w:rsidRDefault="00E64A18" w:rsidP="00005E29">
      <w:pPr>
        <w:pStyle w:val="2"/>
        <w:shd w:val="clear" w:color="auto" w:fill="auto"/>
        <w:spacing w:after="0" w:line="278" w:lineRule="exact"/>
        <w:rPr>
          <w:b/>
        </w:rPr>
      </w:pPr>
      <w:r w:rsidRPr="00005E29">
        <w:rPr>
          <w:b/>
        </w:rPr>
        <w:t xml:space="preserve">определения размера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</w:t>
      </w:r>
      <w:r w:rsidR="001A3F90">
        <w:rPr>
          <w:b/>
        </w:rPr>
        <w:t xml:space="preserve"> Покровского</w:t>
      </w:r>
      <w:r w:rsidRPr="00005E29">
        <w:rPr>
          <w:b/>
        </w:rPr>
        <w:t xml:space="preserve"> сельского</w:t>
      </w:r>
      <w:r w:rsidR="00005E29">
        <w:rPr>
          <w:b/>
        </w:rPr>
        <w:t xml:space="preserve"> </w:t>
      </w:r>
      <w:r w:rsidRPr="00005E29">
        <w:rPr>
          <w:b/>
        </w:rPr>
        <w:t>поселения</w:t>
      </w:r>
    </w:p>
    <w:p w:rsidR="00005E29" w:rsidRPr="00005E29" w:rsidRDefault="00005E29" w:rsidP="00005E29">
      <w:pPr>
        <w:pStyle w:val="2"/>
        <w:shd w:val="clear" w:color="auto" w:fill="auto"/>
        <w:spacing w:after="0" w:line="278" w:lineRule="exact"/>
        <w:rPr>
          <w:b/>
        </w:rPr>
      </w:pPr>
    </w:p>
    <w:p w:rsidR="00645B7A" w:rsidRDefault="00E64A18">
      <w:pPr>
        <w:pStyle w:val="2"/>
        <w:numPr>
          <w:ilvl w:val="0"/>
          <w:numId w:val="2"/>
        </w:numPr>
        <w:shd w:val="clear" w:color="auto" w:fill="auto"/>
        <w:spacing w:after="0"/>
        <w:ind w:left="20" w:right="20" w:firstLine="540"/>
        <w:jc w:val="both"/>
      </w:pPr>
      <w:r>
        <w:t xml:space="preserve">Настоящие </w:t>
      </w:r>
      <w:r w:rsidR="001A3F90">
        <w:t xml:space="preserve"> </w:t>
      </w:r>
      <w:r>
        <w:t xml:space="preserve">Правила устанавливают порядок определения размера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</w:t>
      </w:r>
      <w:r w:rsidR="001A3F90">
        <w:t xml:space="preserve"> Покровского</w:t>
      </w:r>
      <w:r>
        <w:t xml:space="preserve"> сельского поселения (далее - транспортные средства, автомобильные дороги).</w:t>
      </w:r>
    </w:p>
    <w:p w:rsidR="00645B7A" w:rsidRDefault="00E64A18">
      <w:pPr>
        <w:pStyle w:val="2"/>
        <w:numPr>
          <w:ilvl w:val="0"/>
          <w:numId w:val="2"/>
        </w:numPr>
        <w:shd w:val="clear" w:color="auto" w:fill="auto"/>
        <w:spacing w:after="0"/>
        <w:ind w:left="20" w:right="20" w:firstLine="540"/>
        <w:jc w:val="both"/>
      </w:pPr>
      <w:r>
        <w:t xml:space="preserve"> Вред, причиняемый автомобильным дорогам транспортными средствами (далее - вред), подлежит возмещению владельцами транспортных средств.</w:t>
      </w:r>
    </w:p>
    <w:p w:rsidR="00645B7A" w:rsidRDefault="00E64A18">
      <w:pPr>
        <w:pStyle w:val="2"/>
        <w:shd w:val="clear" w:color="auto" w:fill="auto"/>
        <w:spacing w:after="0"/>
        <w:ind w:left="20" w:right="20" w:firstLine="540"/>
        <w:jc w:val="both"/>
      </w:pPr>
      <w:r>
        <w:t>Внесение платы в счет возмещения вреда осуществляется при оформлении специального разрешения на движение транспортных средств.</w:t>
      </w:r>
    </w:p>
    <w:p w:rsidR="00645B7A" w:rsidRDefault="00E64A18">
      <w:pPr>
        <w:pStyle w:val="2"/>
        <w:numPr>
          <w:ilvl w:val="0"/>
          <w:numId w:val="2"/>
        </w:numPr>
        <w:shd w:val="clear" w:color="auto" w:fill="auto"/>
        <w:spacing w:after="0"/>
        <w:ind w:left="20" w:right="20" w:firstLine="540"/>
        <w:jc w:val="both"/>
      </w:pPr>
      <w:r>
        <w:t xml:space="preserve"> Осуществление расчета, начисления и взимания платы в счет возмещения вреда производится </w:t>
      </w:r>
      <w:r w:rsidR="00005E29">
        <w:t>а</w:t>
      </w:r>
      <w:r>
        <w:t xml:space="preserve">дминистрацией </w:t>
      </w:r>
      <w:r w:rsidR="001A3F90">
        <w:t xml:space="preserve"> Покровского</w:t>
      </w:r>
      <w:r>
        <w:t xml:space="preserve"> сельского поселения в отношении участков автомобильных дорог общего пользования местного знач</w:t>
      </w:r>
      <w:r w:rsidR="001A3F90">
        <w:t>ения  Покровского</w:t>
      </w:r>
      <w:r>
        <w:t xml:space="preserve"> сельского поселения, по которым проходит маршрут движения транспортного средства.</w:t>
      </w:r>
    </w:p>
    <w:p w:rsidR="00645B7A" w:rsidRDefault="00E64A18">
      <w:pPr>
        <w:pStyle w:val="2"/>
        <w:shd w:val="clear" w:color="auto" w:fill="auto"/>
        <w:spacing w:after="0"/>
      </w:pPr>
      <w:r>
        <w:t>Расчет платы в счет возмещения вреда осуществляется на безвозмездной основе.</w:t>
      </w:r>
    </w:p>
    <w:p w:rsidR="00645B7A" w:rsidRDefault="00E64A18">
      <w:pPr>
        <w:pStyle w:val="2"/>
        <w:numPr>
          <w:ilvl w:val="0"/>
          <w:numId w:val="2"/>
        </w:numPr>
        <w:shd w:val="clear" w:color="auto" w:fill="auto"/>
        <w:spacing w:after="0"/>
        <w:ind w:left="20" w:right="20" w:firstLine="540"/>
        <w:jc w:val="both"/>
      </w:pPr>
      <w:r>
        <w:t xml:space="preserve"> Размер платы в счет возмещения вреда, рассчитанной применительно к каждому участку автомобильной дороги, по которому проходит маршрут конкретного транспортного средства, доводится до сведения владельца транспортного средства специалистом, выдающим специальное разрешение на движение транспортных средств.</w:t>
      </w:r>
    </w:p>
    <w:p w:rsidR="00645B7A" w:rsidRDefault="00E64A18">
      <w:pPr>
        <w:pStyle w:val="2"/>
        <w:numPr>
          <w:ilvl w:val="0"/>
          <w:numId w:val="2"/>
        </w:numPr>
        <w:shd w:val="clear" w:color="auto" w:fill="auto"/>
        <w:spacing w:after="0"/>
        <w:ind w:left="20" w:firstLine="540"/>
        <w:jc w:val="both"/>
      </w:pPr>
      <w:r>
        <w:t xml:space="preserve"> Размер платы в счет возмещения вреда определяется в зависимости от:</w:t>
      </w:r>
    </w:p>
    <w:p w:rsidR="00645B7A" w:rsidRDefault="00E64A18">
      <w:pPr>
        <w:pStyle w:val="2"/>
        <w:shd w:val="clear" w:color="auto" w:fill="auto"/>
        <w:spacing w:after="0"/>
        <w:ind w:left="20" w:right="20" w:firstLine="540"/>
        <w:jc w:val="both"/>
      </w:pPr>
      <w:r>
        <w:t>а) превышения установленных правилами перевозки грузов автомобильным транспортом, утверждаемыми Правительством Российской Федерации, значений:</w:t>
      </w:r>
    </w:p>
    <w:p w:rsidR="00645B7A" w:rsidRDefault="00E64A18">
      <w:pPr>
        <w:pStyle w:val="2"/>
        <w:numPr>
          <w:ilvl w:val="0"/>
          <w:numId w:val="3"/>
        </w:numPr>
        <w:shd w:val="clear" w:color="auto" w:fill="auto"/>
        <w:spacing w:after="0"/>
        <w:ind w:left="20" w:firstLine="540"/>
        <w:jc w:val="both"/>
      </w:pPr>
      <w:r>
        <w:t xml:space="preserve"> предельно допустимой массы транспортного средства;</w:t>
      </w:r>
    </w:p>
    <w:p w:rsidR="00645B7A" w:rsidRDefault="00E64A18">
      <w:pPr>
        <w:pStyle w:val="2"/>
        <w:numPr>
          <w:ilvl w:val="0"/>
          <w:numId w:val="3"/>
        </w:numPr>
        <w:shd w:val="clear" w:color="auto" w:fill="auto"/>
        <w:spacing w:after="0"/>
        <w:ind w:left="20" w:firstLine="540"/>
        <w:jc w:val="both"/>
      </w:pPr>
      <w:r>
        <w:t xml:space="preserve"> предельно допустимых осевых нагрузок транспортного средства;</w:t>
      </w:r>
    </w:p>
    <w:p w:rsidR="00645B7A" w:rsidRDefault="00E64A18">
      <w:pPr>
        <w:pStyle w:val="2"/>
        <w:shd w:val="clear" w:color="auto" w:fill="auto"/>
        <w:spacing w:after="0"/>
        <w:ind w:left="20" w:firstLine="540"/>
        <w:jc w:val="both"/>
      </w:pPr>
      <w:r>
        <w:t>б) размера вреда, определенного для автомобильных дорог местного значения;</w:t>
      </w:r>
    </w:p>
    <w:p w:rsidR="00645B7A" w:rsidRDefault="00E64A18">
      <w:pPr>
        <w:pStyle w:val="2"/>
        <w:shd w:val="clear" w:color="auto" w:fill="auto"/>
        <w:spacing w:after="0"/>
        <w:ind w:left="20" w:right="20" w:firstLine="540"/>
        <w:jc w:val="both"/>
      </w:pPr>
      <w:r>
        <w:t>в) протяженности участков автомобильных дорог местного значения, по которым проходит маршрут транспортного средства;</w:t>
      </w:r>
    </w:p>
    <w:p w:rsidR="00645B7A" w:rsidRDefault="00E64A18">
      <w:pPr>
        <w:pStyle w:val="2"/>
        <w:shd w:val="clear" w:color="auto" w:fill="auto"/>
        <w:spacing w:after="236"/>
        <w:ind w:left="20" w:firstLine="540"/>
        <w:jc w:val="both"/>
      </w:pPr>
      <w:r>
        <w:t>г) базового компенсационного индекса текущего года.</w:t>
      </w:r>
    </w:p>
    <w:p w:rsidR="00645B7A" w:rsidRDefault="00E64A18">
      <w:pPr>
        <w:pStyle w:val="2"/>
        <w:numPr>
          <w:ilvl w:val="0"/>
          <w:numId w:val="2"/>
        </w:numPr>
        <w:shd w:val="clear" w:color="auto" w:fill="auto"/>
        <w:spacing w:after="287" w:line="278" w:lineRule="exact"/>
        <w:ind w:left="20" w:right="20" w:firstLine="540"/>
        <w:jc w:val="both"/>
      </w:pPr>
      <w:r>
        <w:t xml:space="preserve"> 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формуле:</w:t>
      </w:r>
    </w:p>
    <w:p w:rsidR="00645B7A" w:rsidRDefault="00F53E15">
      <w:pPr>
        <w:pStyle w:val="2"/>
        <w:shd w:val="clear" w:color="auto" w:fill="auto"/>
        <w:spacing w:after="265" w:line="220" w:lineRule="exact"/>
        <w:ind w:left="660"/>
        <w:jc w:val="left"/>
      </w:pPr>
      <w:r>
        <w:t>Пр = (</w:t>
      </w:r>
      <w:r w:rsidR="00E64A18">
        <w:t>Рпм + (Рпом1 + Рпом2 +....+ Рпом</w:t>
      </w:r>
      <w:r w:rsidR="00005E29" w:rsidRPr="00005E29">
        <w:rPr>
          <w:lang w:eastAsia="en-US" w:bidi="en-US"/>
        </w:rPr>
        <w:t xml:space="preserve"> </w:t>
      </w:r>
      <w:r w:rsidR="00005E29">
        <w:rPr>
          <w:lang w:val="en-US" w:eastAsia="en-US" w:bidi="en-US"/>
        </w:rPr>
        <w:t>i</w:t>
      </w:r>
      <w:r w:rsidR="00E64A18">
        <w:t>)</w:t>
      </w:r>
      <w:r>
        <w:t>)</w:t>
      </w:r>
      <w:r w:rsidR="00E64A18">
        <w:t xml:space="preserve"> </w:t>
      </w:r>
      <w:r w:rsidR="00E64A18">
        <w:rPr>
          <w:lang w:val="en-US" w:eastAsia="en-US" w:bidi="en-US"/>
        </w:rPr>
        <w:t>x</w:t>
      </w:r>
      <w:r w:rsidR="00E64A18" w:rsidRPr="00F66682">
        <w:rPr>
          <w:lang w:eastAsia="en-US" w:bidi="en-US"/>
        </w:rPr>
        <w:t xml:space="preserve"> </w:t>
      </w:r>
      <w:r w:rsidR="00E64A18">
        <w:rPr>
          <w:lang w:val="en-US" w:eastAsia="en-US" w:bidi="en-US"/>
        </w:rPr>
        <w:t>S</w:t>
      </w:r>
      <w:r w:rsidR="00E64A18" w:rsidRPr="00F66682">
        <w:rPr>
          <w:lang w:eastAsia="en-US" w:bidi="en-US"/>
        </w:rPr>
        <w:t xml:space="preserve"> </w:t>
      </w:r>
      <w:r w:rsidR="00E64A18">
        <w:rPr>
          <w:lang w:val="en-US" w:eastAsia="en-US" w:bidi="en-US"/>
        </w:rPr>
        <w:t>x</w:t>
      </w:r>
      <w:r w:rsidR="00E64A18" w:rsidRPr="00F66682">
        <w:rPr>
          <w:lang w:eastAsia="en-US" w:bidi="en-US"/>
        </w:rPr>
        <w:t xml:space="preserve"> </w:t>
      </w:r>
      <w:r w:rsidR="00E64A18">
        <w:t>Ттг, где:</w:t>
      </w:r>
    </w:p>
    <w:p w:rsidR="00645B7A" w:rsidRDefault="00E64A18">
      <w:pPr>
        <w:pStyle w:val="2"/>
        <w:shd w:val="clear" w:color="auto" w:fill="auto"/>
        <w:spacing w:after="0"/>
        <w:ind w:left="20" w:right="20" w:firstLine="540"/>
        <w:jc w:val="both"/>
      </w:pPr>
      <w:r>
        <w:t>Пр - размер платы в счет возмещения вреда участку автомобильной дороги (рублей);</w:t>
      </w:r>
    </w:p>
    <w:p w:rsidR="00645B7A" w:rsidRDefault="00E64A18">
      <w:pPr>
        <w:pStyle w:val="2"/>
        <w:shd w:val="clear" w:color="auto" w:fill="auto"/>
        <w:spacing w:after="0"/>
        <w:ind w:left="20" w:right="20" w:firstLine="540"/>
        <w:jc w:val="both"/>
      </w:pPr>
      <w:r>
        <w:t>Рпм - размер вреда при превышении значения предельно допустимой массы транспортного средства, определенный для автомобильных дорог муниципального значения (рублей на 1 километр);</w:t>
      </w:r>
    </w:p>
    <w:p w:rsidR="00645B7A" w:rsidRDefault="00E64A18">
      <w:pPr>
        <w:pStyle w:val="2"/>
        <w:shd w:val="clear" w:color="auto" w:fill="auto"/>
        <w:spacing w:after="0"/>
        <w:ind w:left="20" w:right="20" w:firstLine="540"/>
        <w:jc w:val="both"/>
      </w:pPr>
      <w:r>
        <w:t>Рпом1, Рпом2,... Рпом</w:t>
      </w:r>
      <w:r w:rsidR="00005E29">
        <w:t xml:space="preserve"> </w:t>
      </w:r>
      <w:r>
        <w:t>i - размер вреда при превышении значений предельно допустимых осевых нагрузок на каждую ось транспортного средства, определенный для автомобильных дорог муниципального значения (рублей на 1 километр);</w:t>
      </w:r>
    </w:p>
    <w:p w:rsidR="00645B7A" w:rsidRDefault="00E64A18">
      <w:pPr>
        <w:pStyle w:val="2"/>
        <w:shd w:val="clear" w:color="auto" w:fill="auto"/>
        <w:spacing w:after="0"/>
        <w:ind w:left="20" w:right="20" w:firstLine="540"/>
        <w:jc w:val="both"/>
      </w:pPr>
      <w:r>
        <w:rPr>
          <w:lang w:val="en-US" w:eastAsia="en-US" w:bidi="en-US"/>
        </w:rPr>
        <w:t>i</w:t>
      </w:r>
      <w:r w:rsidRPr="00F66682">
        <w:rPr>
          <w:lang w:eastAsia="en-US" w:bidi="en-US"/>
        </w:rPr>
        <w:t xml:space="preserve"> </w:t>
      </w:r>
      <w:r>
        <w:t>- количество осей транспортного средства, по которым имеется превышение предельно допустимых осевых нагрузок;</w:t>
      </w:r>
    </w:p>
    <w:p w:rsidR="00645B7A" w:rsidRDefault="00E64A18">
      <w:pPr>
        <w:pStyle w:val="2"/>
        <w:shd w:val="clear" w:color="auto" w:fill="auto"/>
        <w:spacing w:after="0"/>
        <w:ind w:left="20" w:firstLine="540"/>
        <w:jc w:val="both"/>
      </w:pPr>
      <w:r>
        <w:rPr>
          <w:lang w:val="en-US" w:eastAsia="en-US" w:bidi="en-US"/>
        </w:rPr>
        <w:t>S</w:t>
      </w:r>
      <w:r w:rsidRPr="00F66682">
        <w:rPr>
          <w:lang w:eastAsia="en-US" w:bidi="en-US"/>
        </w:rPr>
        <w:t xml:space="preserve"> </w:t>
      </w:r>
      <w:r>
        <w:t>- протяженность участка автомобильной дороги (один километр);</w:t>
      </w:r>
    </w:p>
    <w:p w:rsidR="00645B7A" w:rsidRDefault="00E64A18">
      <w:pPr>
        <w:pStyle w:val="2"/>
        <w:shd w:val="clear" w:color="auto" w:fill="auto"/>
        <w:spacing w:after="283"/>
        <w:ind w:left="20" w:right="20" w:firstLine="540"/>
        <w:jc w:val="both"/>
      </w:pPr>
      <w:r>
        <w:t>Ттг - базовый компенсационный индекс текущего года, рассчитываемый по следующей формуле:</w:t>
      </w:r>
    </w:p>
    <w:p w:rsidR="00645B7A" w:rsidRDefault="00E64A18">
      <w:pPr>
        <w:pStyle w:val="2"/>
        <w:shd w:val="clear" w:color="auto" w:fill="auto"/>
        <w:spacing w:after="265" w:line="220" w:lineRule="exact"/>
        <w:ind w:left="20" w:firstLine="540"/>
        <w:jc w:val="both"/>
      </w:pPr>
      <w:r>
        <w:lastRenderedPageBreak/>
        <w:t xml:space="preserve">Ттг = Тпг </w:t>
      </w:r>
      <w:r>
        <w:rPr>
          <w:lang w:val="en-US" w:eastAsia="en-US" w:bidi="en-US"/>
        </w:rPr>
        <w:t>x</w:t>
      </w:r>
      <w:r w:rsidRPr="00F66682">
        <w:rPr>
          <w:lang w:eastAsia="en-US" w:bidi="en-US"/>
        </w:rPr>
        <w:t xml:space="preserve"> </w:t>
      </w:r>
      <w:r w:rsidR="00F53E15" w:rsidRPr="00F53E15">
        <w:rPr>
          <w:color w:val="auto"/>
        </w:rPr>
        <w:t xml:space="preserve">I </w:t>
      </w:r>
      <w:r>
        <w:t>тг, где:</w:t>
      </w:r>
    </w:p>
    <w:p w:rsidR="00645B7A" w:rsidRDefault="00E64A18">
      <w:pPr>
        <w:pStyle w:val="2"/>
        <w:shd w:val="clear" w:color="auto" w:fill="auto"/>
        <w:spacing w:after="0"/>
        <w:ind w:left="20" w:right="20" w:firstLine="300"/>
        <w:jc w:val="left"/>
      </w:pPr>
      <w:r>
        <w:t>Тпг - базовый компенсационный индекс предыдущего года (базовый компенсационный индекс 201</w:t>
      </w:r>
      <w:r w:rsidR="00F53E15">
        <w:t>4</w:t>
      </w:r>
      <w:r>
        <w:t xml:space="preserve"> года принимается равным 1);</w:t>
      </w:r>
    </w:p>
    <w:p w:rsidR="00645B7A" w:rsidRDefault="00F53E15">
      <w:pPr>
        <w:pStyle w:val="2"/>
        <w:shd w:val="clear" w:color="auto" w:fill="auto"/>
        <w:spacing w:after="0"/>
        <w:ind w:left="20" w:right="20" w:firstLine="540"/>
        <w:jc w:val="both"/>
      </w:pPr>
      <w:r w:rsidRPr="00F53E15">
        <w:rPr>
          <w:color w:val="auto"/>
        </w:rPr>
        <w:t xml:space="preserve">I </w:t>
      </w:r>
      <w:r>
        <w:rPr>
          <w:color w:val="auto"/>
        </w:rPr>
        <w:t>т</w:t>
      </w:r>
      <w:r w:rsidR="00E64A18" w:rsidRPr="00F53E15">
        <w:rPr>
          <w:color w:val="auto"/>
        </w:rPr>
        <w:t>г</w:t>
      </w:r>
      <w:r w:rsidR="00E64A18">
        <w:t xml:space="preserve"> - индекс-дефлятор инвестиций в основной капитал за счет всех источников финансирования в части капитального ремонта и ремонта автомобильных дорог на очередной финансовый год, разработанный для прогноза социально-экономического развития и учитываемый при формировании бюджета на соответствующий финансовый год и плановый период.</w:t>
      </w:r>
    </w:p>
    <w:p w:rsidR="00645B7A" w:rsidRDefault="00E64A18">
      <w:pPr>
        <w:pStyle w:val="2"/>
        <w:numPr>
          <w:ilvl w:val="0"/>
          <w:numId w:val="2"/>
        </w:numPr>
        <w:shd w:val="clear" w:color="auto" w:fill="auto"/>
        <w:spacing w:after="0"/>
        <w:ind w:left="20" w:right="20" w:firstLine="540"/>
        <w:jc w:val="both"/>
      </w:pPr>
      <w:r>
        <w:t xml:space="preserve">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645B7A" w:rsidRDefault="00E64A18">
      <w:pPr>
        <w:pStyle w:val="2"/>
        <w:numPr>
          <w:ilvl w:val="0"/>
          <w:numId w:val="2"/>
        </w:numPr>
        <w:shd w:val="clear" w:color="auto" w:fill="auto"/>
        <w:spacing w:after="0"/>
        <w:ind w:left="20" w:right="20" w:firstLine="540"/>
        <w:jc w:val="both"/>
      </w:pPr>
      <w:r>
        <w:t xml:space="preserve"> Средства, полученные в качестве платежей в счет возмещения вреда, подлежат зачислению в бюджет поселения.</w:t>
      </w:r>
    </w:p>
    <w:p w:rsidR="00645B7A" w:rsidRDefault="00E64A18">
      <w:pPr>
        <w:pStyle w:val="2"/>
        <w:numPr>
          <w:ilvl w:val="0"/>
          <w:numId w:val="2"/>
        </w:numPr>
        <w:shd w:val="clear" w:color="auto" w:fill="auto"/>
        <w:spacing w:after="0"/>
        <w:ind w:left="20" w:right="20" w:firstLine="540"/>
        <w:jc w:val="both"/>
      </w:pPr>
      <w:r>
        <w:t xml:space="preserve"> Решение о возврате излишне уплаченных (взысканных) платежей в счет возмещения вреда, перечисленных в бюджет поселения, принимается в 7-дневный срок со дня получения заявления плательщика.</w:t>
      </w:r>
    </w:p>
    <w:p w:rsidR="00645B7A" w:rsidRDefault="00E64A18">
      <w:pPr>
        <w:pStyle w:val="2"/>
        <w:shd w:val="clear" w:color="auto" w:fill="auto"/>
        <w:spacing w:after="0"/>
        <w:ind w:left="20" w:right="20" w:firstLine="540"/>
        <w:jc w:val="both"/>
        <w:sectPr w:rsidR="00645B7A" w:rsidSect="00F66682">
          <w:type w:val="continuous"/>
          <w:pgSz w:w="11909" w:h="16838"/>
          <w:pgMar w:top="1134" w:right="851" w:bottom="1134" w:left="1134" w:header="0" w:footer="6" w:gutter="0"/>
          <w:cols w:space="720"/>
          <w:noEndnote/>
          <w:docGrid w:linePitch="360"/>
        </w:sectPr>
      </w:pPr>
      <w:r>
        <w:t>Возврат указанных средств осуществляется в порядке, устанавливаемом Министерством финансов Российской Федерации.</w:t>
      </w:r>
    </w:p>
    <w:p w:rsidR="00F53E15" w:rsidRDefault="00F53E15">
      <w:pPr>
        <w:pStyle w:val="2"/>
        <w:shd w:val="clear" w:color="auto" w:fill="auto"/>
        <w:spacing w:after="240"/>
        <w:ind w:left="5900" w:right="460" w:firstLine="1680"/>
        <w:jc w:val="left"/>
      </w:pPr>
    </w:p>
    <w:p w:rsidR="00F53E15" w:rsidRDefault="00F53E15">
      <w:pPr>
        <w:pStyle w:val="2"/>
        <w:shd w:val="clear" w:color="auto" w:fill="auto"/>
        <w:spacing w:after="240"/>
        <w:ind w:left="5900" w:right="460" w:firstLine="1680"/>
        <w:jc w:val="left"/>
      </w:pPr>
    </w:p>
    <w:p w:rsidR="00F53E15" w:rsidRDefault="00F53E15">
      <w:pPr>
        <w:pStyle w:val="2"/>
        <w:shd w:val="clear" w:color="auto" w:fill="auto"/>
        <w:spacing w:after="240"/>
        <w:ind w:left="5900" w:right="460" w:firstLine="1680"/>
        <w:jc w:val="left"/>
      </w:pPr>
    </w:p>
    <w:p w:rsidR="005F7AC2" w:rsidRDefault="005F7AC2" w:rsidP="005F7AC2">
      <w:pPr>
        <w:pStyle w:val="2"/>
        <w:shd w:val="clear" w:color="auto" w:fill="auto"/>
        <w:spacing w:after="240"/>
        <w:ind w:left="5900" w:right="460" w:firstLine="1680"/>
        <w:jc w:val="left"/>
      </w:pPr>
    </w:p>
    <w:p w:rsidR="00F53E15" w:rsidRDefault="00F53E15">
      <w:pPr>
        <w:pStyle w:val="2"/>
        <w:shd w:val="clear" w:color="auto" w:fill="auto"/>
        <w:spacing w:after="240"/>
        <w:ind w:left="5900" w:right="460" w:firstLine="1680"/>
        <w:jc w:val="left"/>
      </w:pPr>
    </w:p>
    <w:p w:rsidR="006A5CCE" w:rsidRDefault="006A5CCE">
      <w:pPr>
        <w:pStyle w:val="2"/>
        <w:shd w:val="clear" w:color="auto" w:fill="auto"/>
        <w:spacing w:after="240"/>
        <w:ind w:left="5900" w:right="460" w:firstLine="1680"/>
        <w:jc w:val="left"/>
      </w:pPr>
    </w:p>
    <w:p w:rsidR="006A5CCE" w:rsidRDefault="006A5CCE">
      <w:pPr>
        <w:pStyle w:val="2"/>
        <w:shd w:val="clear" w:color="auto" w:fill="auto"/>
        <w:spacing w:after="240"/>
        <w:ind w:left="5900" w:right="460" w:firstLine="1680"/>
        <w:jc w:val="left"/>
      </w:pPr>
    </w:p>
    <w:p w:rsidR="006A5CCE" w:rsidRDefault="006A5CCE">
      <w:pPr>
        <w:pStyle w:val="2"/>
        <w:shd w:val="clear" w:color="auto" w:fill="auto"/>
        <w:spacing w:after="240"/>
        <w:ind w:left="5900" w:right="460" w:firstLine="1680"/>
        <w:jc w:val="left"/>
      </w:pPr>
    </w:p>
    <w:p w:rsidR="006A5CCE" w:rsidRDefault="006A5CCE">
      <w:pPr>
        <w:pStyle w:val="2"/>
        <w:shd w:val="clear" w:color="auto" w:fill="auto"/>
        <w:spacing w:after="240"/>
        <w:ind w:left="5900" w:right="460" w:firstLine="1680"/>
        <w:jc w:val="left"/>
      </w:pPr>
    </w:p>
    <w:p w:rsidR="006A5CCE" w:rsidRDefault="006A5CCE">
      <w:pPr>
        <w:pStyle w:val="2"/>
        <w:shd w:val="clear" w:color="auto" w:fill="auto"/>
        <w:spacing w:after="240"/>
        <w:ind w:left="5900" w:right="460" w:firstLine="1680"/>
        <w:jc w:val="left"/>
      </w:pPr>
    </w:p>
    <w:p w:rsidR="006A5CCE" w:rsidRDefault="006A5CCE">
      <w:pPr>
        <w:pStyle w:val="2"/>
        <w:shd w:val="clear" w:color="auto" w:fill="auto"/>
        <w:spacing w:after="240"/>
        <w:ind w:left="5900" w:right="460" w:firstLine="1680"/>
        <w:jc w:val="left"/>
      </w:pPr>
    </w:p>
    <w:p w:rsidR="006A5CCE" w:rsidRDefault="006A5CCE">
      <w:pPr>
        <w:pStyle w:val="2"/>
        <w:shd w:val="clear" w:color="auto" w:fill="auto"/>
        <w:spacing w:after="240"/>
        <w:ind w:left="5900" w:right="460" w:firstLine="1680"/>
        <w:jc w:val="left"/>
      </w:pPr>
    </w:p>
    <w:p w:rsidR="006A5CCE" w:rsidRDefault="006A5CCE">
      <w:pPr>
        <w:pStyle w:val="2"/>
        <w:shd w:val="clear" w:color="auto" w:fill="auto"/>
        <w:spacing w:after="240"/>
        <w:ind w:left="5900" w:right="460" w:firstLine="1680"/>
        <w:jc w:val="left"/>
      </w:pPr>
    </w:p>
    <w:p w:rsidR="006A5CCE" w:rsidRDefault="006A5CCE">
      <w:pPr>
        <w:pStyle w:val="2"/>
        <w:shd w:val="clear" w:color="auto" w:fill="auto"/>
        <w:spacing w:after="240"/>
        <w:ind w:left="5900" w:right="460" w:firstLine="1680"/>
        <w:jc w:val="left"/>
      </w:pPr>
    </w:p>
    <w:p w:rsidR="006A5CCE" w:rsidRDefault="006A5CCE">
      <w:pPr>
        <w:pStyle w:val="2"/>
        <w:shd w:val="clear" w:color="auto" w:fill="auto"/>
        <w:spacing w:after="240"/>
        <w:ind w:left="5900" w:right="460" w:firstLine="1680"/>
        <w:jc w:val="left"/>
      </w:pPr>
    </w:p>
    <w:p w:rsidR="006A5CCE" w:rsidRDefault="006A5CCE">
      <w:pPr>
        <w:pStyle w:val="2"/>
        <w:shd w:val="clear" w:color="auto" w:fill="auto"/>
        <w:spacing w:after="240"/>
        <w:ind w:left="5900" w:right="460" w:firstLine="1680"/>
        <w:jc w:val="left"/>
      </w:pPr>
    </w:p>
    <w:p w:rsidR="006A5CCE" w:rsidRDefault="006A5CCE">
      <w:pPr>
        <w:pStyle w:val="2"/>
        <w:shd w:val="clear" w:color="auto" w:fill="auto"/>
        <w:spacing w:after="240"/>
        <w:ind w:left="5900" w:right="460" w:firstLine="1680"/>
        <w:jc w:val="left"/>
      </w:pPr>
    </w:p>
    <w:p w:rsidR="00F53E15" w:rsidRDefault="00F53E15">
      <w:pPr>
        <w:pStyle w:val="2"/>
        <w:shd w:val="clear" w:color="auto" w:fill="auto"/>
        <w:spacing w:after="240"/>
        <w:ind w:left="5900" w:right="460" w:firstLine="1680"/>
        <w:jc w:val="left"/>
      </w:pPr>
    </w:p>
    <w:p w:rsidR="00F53E15" w:rsidRDefault="00F53E15">
      <w:pPr>
        <w:pStyle w:val="2"/>
        <w:shd w:val="clear" w:color="auto" w:fill="auto"/>
        <w:spacing w:after="240"/>
        <w:ind w:left="5900" w:right="460" w:firstLine="1680"/>
        <w:jc w:val="left"/>
      </w:pPr>
    </w:p>
    <w:p w:rsidR="00F53E15" w:rsidRDefault="00E64A18" w:rsidP="001A3F90">
      <w:pPr>
        <w:pStyle w:val="2"/>
        <w:shd w:val="clear" w:color="auto" w:fill="auto"/>
        <w:spacing w:after="0"/>
        <w:ind w:left="5700" w:right="20"/>
        <w:jc w:val="right"/>
      </w:pPr>
      <w:r>
        <w:lastRenderedPageBreak/>
        <w:t xml:space="preserve">Приложение № 2 </w:t>
      </w:r>
    </w:p>
    <w:p w:rsidR="005F7AC2" w:rsidRDefault="00E64A18" w:rsidP="00516C87">
      <w:pPr>
        <w:pStyle w:val="2"/>
        <w:shd w:val="clear" w:color="auto" w:fill="auto"/>
        <w:tabs>
          <w:tab w:val="left" w:pos="1103"/>
        </w:tabs>
        <w:spacing w:after="0"/>
        <w:ind w:left="5700" w:right="20"/>
        <w:jc w:val="right"/>
      </w:pPr>
      <w:r>
        <w:t xml:space="preserve">к </w:t>
      </w:r>
      <w:r w:rsidR="001A3F90">
        <w:t xml:space="preserve"> п</w:t>
      </w:r>
      <w:r w:rsidR="00F53E15">
        <w:t xml:space="preserve">остановлению администрации        </w:t>
      </w:r>
      <w:r w:rsidR="001A3F90">
        <w:t xml:space="preserve">                   Покровского </w:t>
      </w:r>
      <w:r w:rsidR="00F53E15">
        <w:t xml:space="preserve"> сельского поселения                                от </w:t>
      </w:r>
      <w:r w:rsidR="001A3F90">
        <w:t>15.09</w:t>
      </w:r>
      <w:r w:rsidR="00891B98">
        <w:t>.</w:t>
      </w:r>
      <w:r w:rsidR="00F53E15">
        <w:t xml:space="preserve">2014 </w:t>
      </w:r>
      <w:r w:rsidR="001A3F90">
        <w:t xml:space="preserve"> г. </w:t>
      </w:r>
      <w:r w:rsidR="00F53E15">
        <w:t xml:space="preserve">№ </w:t>
      </w:r>
      <w:r w:rsidR="001A3F90">
        <w:t>344</w:t>
      </w:r>
    </w:p>
    <w:p w:rsidR="00516C87" w:rsidRDefault="00516C87" w:rsidP="001A3F90">
      <w:pPr>
        <w:pStyle w:val="2"/>
        <w:shd w:val="clear" w:color="auto" w:fill="auto"/>
        <w:tabs>
          <w:tab w:val="left" w:leader="underscore" w:pos="8302"/>
          <w:tab w:val="left" w:pos="1103"/>
        </w:tabs>
        <w:spacing w:after="0" w:line="283" w:lineRule="exact"/>
        <w:ind w:right="1620"/>
        <w:rPr>
          <w:b/>
        </w:rPr>
      </w:pPr>
    </w:p>
    <w:p w:rsidR="00516C87" w:rsidRDefault="00516C87" w:rsidP="001A3F90">
      <w:pPr>
        <w:pStyle w:val="2"/>
        <w:shd w:val="clear" w:color="auto" w:fill="auto"/>
        <w:tabs>
          <w:tab w:val="left" w:leader="underscore" w:pos="8302"/>
          <w:tab w:val="left" w:pos="1103"/>
        </w:tabs>
        <w:spacing w:after="0" w:line="283" w:lineRule="exact"/>
        <w:ind w:right="1620"/>
        <w:rPr>
          <w:b/>
        </w:rPr>
      </w:pPr>
    </w:p>
    <w:p w:rsidR="005F7AC2" w:rsidRDefault="005F7AC2" w:rsidP="001A3F90">
      <w:pPr>
        <w:pStyle w:val="2"/>
        <w:shd w:val="clear" w:color="auto" w:fill="auto"/>
        <w:tabs>
          <w:tab w:val="left" w:leader="underscore" w:pos="8302"/>
          <w:tab w:val="left" w:pos="1103"/>
        </w:tabs>
        <w:spacing w:after="0" w:line="283" w:lineRule="exact"/>
        <w:ind w:right="1620"/>
        <w:rPr>
          <w:b/>
        </w:rPr>
      </w:pPr>
      <w:r w:rsidRPr="005F7AC2">
        <w:rPr>
          <w:b/>
        </w:rPr>
        <w:t>ПОКАЗАТЕЛИ</w:t>
      </w:r>
    </w:p>
    <w:p w:rsidR="005F7AC2" w:rsidRDefault="005F7AC2" w:rsidP="001A3F90">
      <w:pPr>
        <w:pStyle w:val="2"/>
        <w:shd w:val="clear" w:color="auto" w:fill="auto"/>
        <w:tabs>
          <w:tab w:val="left" w:leader="underscore" w:pos="8302"/>
          <w:tab w:val="left" w:pos="1103"/>
        </w:tabs>
        <w:spacing w:after="0" w:line="283" w:lineRule="exact"/>
        <w:ind w:right="1620"/>
        <w:rPr>
          <w:b/>
        </w:rPr>
      </w:pPr>
      <w:r w:rsidRPr="005F7AC2">
        <w:rPr>
          <w:b/>
        </w:rPr>
        <w:t xml:space="preserve">размера вреда, причиняемого транспортными средствами, </w:t>
      </w:r>
      <w:r>
        <w:rPr>
          <w:b/>
        </w:rPr>
        <w:t xml:space="preserve">                    </w:t>
      </w:r>
      <w:r w:rsidRPr="005F7AC2">
        <w:rPr>
          <w:b/>
        </w:rPr>
        <w:t xml:space="preserve">осуществляющими перевозки тяжеловесных грузов, при движении таких </w:t>
      </w:r>
      <w:r>
        <w:rPr>
          <w:b/>
        </w:rPr>
        <w:t xml:space="preserve">                                       </w:t>
      </w:r>
      <w:r w:rsidRPr="005F7AC2">
        <w:rPr>
          <w:b/>
        </w:rPr>
        <w:t>транспортных средств по автомобильным дорогам общего пользования местного значения</w:t>
      </w:r>
    </w:p>
    <w:p w:rsidR="006A5CCE" w:rsidRPr="005F7AC2" w:rsidRDefault="006A5CCE" w:rsidP="001A3F90">
      <w:pPr>
        <w:pStyle w:val="2"/>
        <w:shd w:val="clear" w:color="auto" w:fill="auto"/>
        <w:tabs>
          <w:tab w:val="left" w:leader="underscore" w:pos="8302"/>
          <w:tab w:val="left" w:pos="1103"/>
        </w:tabs>
        <w:spacing w:after="0" w:line="283" w:lineRule="exact"/>
        <w:ind w:right="1620"/>
        <w:rPr>
          <w:b/>
        </w:rPr>
      </w:pPr>
    </w:p>
    <w:p w:rsidR="005F7AC2" w:rsidRDefault="00E64A18" w:rsidP="005F7AC2">
      <w:pPr>
        <w:pStyle w:val="2"/>
        <w:shd w:val="clear" w:color="auto" w:fill="auto"/>
        <w:tabs>
          <w:tab w:val="left" w:leader="underscore" w:pos="8302"/>
          <w:tab w:val="left" w:pos="1103"/>
        </w:tabs>
        <w:spacing w:after="0" w:line="283" w:lineRule="exact"/>
        <w:ind w:right="1620"/>
        <w:rPr>
          <w:rStyle w:val="1"/>
        </w:rPr>
      </w:pPr>
      <w:r>
        <w:t xml:space="preserve">Размер вреда при превышении значения предельно допустимой массы </w:t>
      </w:r>
      <w:r>
        <w:rPr>
          <w:rStyle w:val="1"/>
        </w:rPr>
        <w:t>транспортного</w:t>
      </w:r>
      <w:r w:rsidR="005F7AC2">
        <w:rPr>
          <w:rStyle w:val="1"/>
        </w:rPr>
        <w:t xml:space="preserve"> </w:t>
      </w:r>
      <w:r>
        <w:rPr>
          <w:rStyle w:val="1"/>
        </w:rPr>
        <w:t>средства.</w:t>
      </w:r>
    </w:p>
    <w:p w:rsidR="00645B7A" w:rsidRDefault="00E64A18" w:rsidP="005F7AC2">
      <w:pPr>
        <w:pStyle w:val="2"/>
        <w:shd w:val="clear" w:color="auto" w:fill="auto"/>
        <w:tabs>
          <w:tab w:val="left" w:leader="underscore" w:pos="8302"/>
          <w:tab w:val="left" w:pos="1103"/>
        </w:tabs>
        <w:spacing w:after="0" w:line="283" w:lineRule="exact"/>
        <w:ind w:right="1620"/>
        <w:jc w:val="left"/>
      </w:pP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67"/>
        <w:gridCol w:w="4858"/>
      </w:tblGrid>
      <w:tr w:rsidR="00645B7A">
        <w:trPr>
          <w:trHeight w:hRule="exact" w:val="475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B7A" w:rsidRDefault="00E64A18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9pt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B7A" w:rsidRDefault="00E64A18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226" w:lineRule="exact"/>
            </w:pPr>
            <w:r>
              <w:rPr>
                <w:rStyle w:val="9pt"/>
              </w:rPr>
              <w:t>Размер вреда (рублей на 1 км)</w:t>
            </w:r>
          </w:p>
        </w:tc>
      </w:tr>
      <w:tr w:rsidR="00645B7A">
        <w:trPr>
          <w:trHeight w:hRule="exact" w:val="245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B7A" w:rsidRDefault="00E64A18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B7A" w:rsidRDefault="00E64A18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2</w:t>
            </w:r>
          </w:p>
        </w:tc>
      </w:tr>
      <w:tr w:rsidR="00645B7A">
        <w:trPr>
          <w:trHeight w:hRule="exact" w:val="470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B7A" w:rsidRDefault="00E64A18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До 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B7A" w:rsidRDefault="00E64A18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240</w:t>
            </w:r>
          </w:p>
        </w:tc>
      </w:tr>
      <w:tr w:rsidR="00645B7A">
        <w:trPr>
          <w:trHeight w:hRule="exact" w:val="470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B7A" w:rsidRDefault="00E64A18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Свыше 5 до 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B7A" w:rsidRDefault="00E64A18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285</w:t>
            </w:r>
          </w:p>
        </w:tc>
      </w:tr>
      <w:tr w:rsidR="00645B7A">
        <w:trPr>
          <w:trHeight w:hRule="exact" w:val="470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B7A" w:rsidRDefault="00E64A18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Свыше 7 до 10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B7A" w:rsidRDefault="00E64A18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395</w:t>
            </w:r>
          </w:p>
        </w:tc>
      </w:tr>
      <w:tr w:rsidR="00645B7A">
        <w:trPr>
          <w:trHeight w:hRule="exact" w:val="475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B7A" w:rsidRDefault="00E64A18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Свыше 10 до 15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B7A" w:rsidRDefault="00E64A18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550</w:t>
            </w:r>
          </w:p>
        </w:tc>
      </w:tr>
      <w:tr w:rsidR="00645B7A">
        <w:trPr>
          <w:trHeight w:hRule="exact" w:val="466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B7A" w:rsidRDefault="00E64A18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Свыше 15 до 20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B7A" w:rsidRDefault="00E64A18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760</w:t>
            </w:r>
          </w:p>
        </w:tc>
      </w:tr>
      <w:tr w:rsidR="00645B7A">
        <w:trPr>
          <w:trHeight w:hRule="exact" w:val="470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B7A" w:rsidRDefault="00E64A18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Свыше 20 до 25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B7A" w:rsidRDefault="00E64A18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1035</w:t>
            </w:r>
          </w:p>
        </w:tc>
      </w:tr>
      <w:tr w:rsidR="00645B7A">
        <w:trPr>
          <w:trHeight w:hRule="exact" w:val="470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B7A" w:rsidRDefault="00E64A18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Свыше 25 до 30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B7A" w:rsidRDefault="00E64A18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1365</w:t>
            </w:r>
          </w:p>
        </w:tc>
      </w:tr>
      <w:tr w:rsidR="00645B7A">
        <w:trPr>
          <w:trHeight w:hRule="exact" w:val="470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B7A" w:rsidRDefault="00E64A18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Свыше 30 до 35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B7A" w:rsidRDefault="00E64A18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1730</w:t>
            </w:r>
          </w:p>
        </w:tc>
      </w:tr>
      <w:tr w:rsidR="00645B7A">
        <w:trPr>
          <w:trHeight w:hRule="exact" w:val="470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B7A" w:rsidRDefault="00E64A18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Свыше 35 до 40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B7A" w:rsidRDefault="00E64A18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2155</w:t>
            </w:r>
          </w:p>
        </w:tc>
      </w:tr>
      <w:tr w:rsidR="00645B7A" w:rsidTr="00516C87">
        <w:trPr>
          <w:trHeight w:hRule="exact" w:val="443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C87" w:rsidRDefault="00516C87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  <w:rPr>
                <w:rStyle w:val="9pt"/>
              </w:rPr>
            </w:pPr>
          </w:p>
          <w:p w:rsidR="00645B7A" w:rsidRDefault="00E64A18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  <w:rPr>
                <w:rStyle w:val="9pt"/>
              </w:rPr>
            </w:pPr>
            <w:r>
              <w:rPr>
                <w:rStyle w:val="9pt"/>
              </w:rPr>
              <w:t>Свыше 40 до 45</w:t>
            </w:r>
          </w:p>
          <w:p w:rsidR="00516C87" w:rsidRDefault="00516C87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  <w:rPr>
                <w:rStyle w:val="9pt"/>
              </w:rPr>
            </w:pPr>
          </w:p>
          <w:p w:rsidR="00516C87" w:rsidRDefault="00516C87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  <w:rPr>
                <w:rStyle w:val="9pt"/>
              </w:rPr>
            </w:pPr>
          </w:p>
          <w:p w:rsidR="00516C87" w:rsidRDefault="00516C87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7" w:rsidRDefault="00516C87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180" w:lineRule="exact"/>
              <w:rPr>
                <w:rStyle w:val="9pt"/>
              </w:rPr>
            </w:pPr>
          </w:p>
          <w:p w:rsidR="00645B7A" w:rsidRDefault="00E64A18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180" w:lineRule="exact"/>
              <w:rPr>
                <w:rStyle w:val="9pt"/>
              </w:rPr>
            </w:pPr>
            <w:r>
              <w:rPr>
                <w:rStyle w:val="9pt"/>
              </w:rPr>
              <w:t>2670</w:t>
            </w:r>
          </w:p>
          <w:p w:rsidR="00516C87" w:rsidRDefault="00516C87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180" w:lineRule="exact"/>
            </w:pPr>
          </w:p>
        </w:tc>
      </w:tr>
      <w:tr w:rsidR="00645B7A" w:rsidTr="00516C87">
        <w:trPr>
          <w:trHeight w:hRule="exact" w:val="488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C87" w:rsidRDefault="00516C87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  <w:rPr>
                <w:rStyle w:val="9pt"/>
              </w:rPr>
            </w:pPr>
          </w:p>
          <w:p w:rsidR="00645B7A" w:rsidRDefault="00E64A18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Свыше 45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C87" w:rsidRDefault="00516C87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180" w:lineRule="exact"/>
              <w:rPr>
                <w:rStyle w:val="9pt"/>
              </w:rPr>
            </w:pPr>
          </w:p>
          <w:p w:rsidR="00645B7A" w:rsidRDefault="00E64A18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180" w:lineRule="exact"/>
              <w:rPr>
                <w:rStyle w:val="9pt"/>
              </w:rPr>
            </w:pPr>
            <w:r>
              <w:rPr>
                <w:rStyle w:val="9pt"/>
              </w:rPr>
              <w:t>3255</w:t>
            </w:r>
          </w:p>
          <w:p w:rsidR="00516C87" w:rsidRDefault="00516C87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180" w:lineRule="exact"/>
            </w:pPr>
          </w:p>
        </w:tc>
      </w:tr>
    </w:tbl>
    <w:p w:rsidR="00645B7A" w:rsidRDefault="00645B7A">
      <w:pPr>
        <w:rPr>
          <w:sz w:val="2"/>
          <w:szCs w:val="2"/>
        </w:rPr>
      </w:pPr>
    </w:p>
    <w:p w:rsidR="006A5CCE" w:rsidRDefault="006A5CCE" w:rsidP="006A5CCE">
      <w:pPr>
        <w:pStyle w:val="2"/>
        <w:shd w:val="clear" w:color="auto" w:fill="auto"/>
        <w:tabs>
          <w:tab w:val="left" w:leader="underscore" w:pos="9397"/>
          <w:tab w:val="left" w:pos="1084"/>
        </w:tabs>
        <w:spacing w:before="175" w:after="0" w:line="278" w:lineRule="exact"/>
        <w:ind w:right="460"/>
        <w:jc w:val="left"/>
      </w:pPr>
    </w:p>
    <w:p w:rsidR="001A3F90" w:rsidRPr="001A3F90" w:rsidRDefault="001A3F90" w:rsidP="001A3F90">
      <w:pPr>
        <w:pStyle w:val="2"/>
        <w:shd w:val="clear" w:color="auto" w:fill="auto"/>
        <w:tabs>
          <w:tab w:val="left" w:leader="underscore" w:pos="9397"/>
          <w:tab w:val="left" w:pos="1084"/>
        </w:tabs>
        <w:spacing w:after="0" w:line="278" w:lineRule="exact"/>
        <w:ind w:right="459"/>
        <w:rPr>
          <w:sz w:val="24"/>
          <w:szCs w:val="24"/>
        </w:rPr>
      </w:pPr>
      <w:r w:rsidRPr="001A3F90">
        <w:rPr>
          <w:sz w:val="24"/>
          <w:szCs w:val="24"/>
        </w:rPr>
        <w:t>Размер вреда при превышении значений предельно</w:t>
      </w:r>
    </w:p>
    <w:p w:rsidR="001A3F90" w:rsidRPr="001A3F90" w:rsidRDefault="001A3F90" w:rsidP="001A3F90">
      <w:pPr>
        <w:pStyle w:val="2"/>
        <w:shd w:val="clear" w:color="auto" w:fill="auto"/>
        <w:tabs>
          <w:tab w:val="left" w:leader="underscore" w:pos="9397"/>
          <w:tab w:val="left" w:pos="1084"/>
        </w:tabs>
        <w:spacing w:after="0" w:line="278" w:lineRule="exact"/>
        <w:ind w:right="459"/>
        <w:rPr>
          <w:rStyle w:val="1"/>
          <w:sz w:val="24"/>
          <w:szCs w:val="24"/>
        </w:rPr>
      </w:pPr>
      <w:r w:rsidRPr="001A3F90">
        <w:rPr>
          <w:sz w:val="24"/>
          <w:szCs w:val="24"/>
        </w:rPr>
        <w:t xml:space="preserve">допустимых осевых нагрузок </w:t>
      </w:r>
      <w:r w:rsidRPr="001A3F90">
        <w:rPr>
          <w:rStyle w:val="1"/>
          <w:sz w:val="24"/>
          <w:szCs w:val="24"/>
        </w:rPr>
        <w:t>на каждую ось транспортного средства.</w:t>
      </w:r>
    </w:p>
    <w:tbl>
      <w:tblPr>
        <w:tblpPr w:leftFromText="180" w:rightFromText="180" w:vertAnchor="text" w:horzAnchor="margin" w:tblpY="84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97"/>
        <w:gridCol w:w="3197"/>
        <w:gridCol w:w="3259"/>
      </w:tblGrid>
      <w:tr w:rsidR="001A3F90" w:rsidTr="001A3F90">
        <w:trPr>
          <w:trHeight w:hRule="exact" w:val="116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90" w:rsidRDefault="001A3F90" w:rsidP="001A3F90">
            <w:pPr>
              <w:pStyle w:val="2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9pt"/>
              </w:rPr>
              <w:t>Превышение предельно допустимых осевых нагрузок на ось транспортного средства (процентов)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90" w:rsidRDefault="001A3F90" w:rsidP="001A3F90">
            <w:pPr>
              <w:pStyle w:val="2"/>
              <w:shd w:val="clear" w:color="auto" w:fill="auto"/>
              <w:spacing w:after="0" w:line="226" w:lineRule="exact"/>
            </w:pPr>
            <w:r>
              <w:rPr>
                <w:rStyle w:val="9pt"/>
              </w:rPr>
              <w:t>Размер вреда (рублей на 100 км)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F90" w:rsidRDefault="001A3F90" w:rsidP="001A3F90">
            <w:pPr>
              <w:pStyle w:val="2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Размер вреда в период временных ограничений в связи с неблагоприятными природно</w:t>
            </w:r>
            <w:r>
              <w:rPr>
                <w:rStyle w:val="9pt"/>
              </w:rPr>
              <w:softHyphen/>
              <w:t>климатическими условиями (рублей на 100 км)</w:t>
            </w:r>
          </w:p>
        </w:tc>
      </w:tr>
      <w:tr w:rsidR="001A3F90" w:rsidTr="001A3F90">
        <w:trPr>
          <w:trHeight w:hRule="exact" w:val="24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F90" w:rsidRDefault="001A3F90" w:rsidP="001A3F90">
            <w:pPr>
              <w:pStyle w:val="2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F90" w:rsidRDefault="001A3F90" w:rsidP="001A3F90">
            <w:pPr>
              <w:pStyle w:val="2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F90" w:rsidRDefault="001A3F90" w:rsidP="001A3F90">
            <w:pPr>
              <w:pStyle w:val="2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3</w:t>
            </w:r>
          </w:p>
        </w:tc>
      </w:tr>
      <w:tr w:rsidR="001A3F90" w:rsidTr="00516C87">
        <w:trPr>
          <w:trHeight w:hRule="exact" w:val="547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3F90" w:rsidRDefault="001A3F90" w:rsidP="001A3F90">
            <w:pPr>
              <w:pStyle w:val="2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До 10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3F90" w:rsidRDefault="001A3F90" w:rsidP="001A3F90">
            <w:pPr>
              <w:pStyle w:val="2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925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F90" w:rsidRDefault="001A3F90" w:rsidP="001A3F90">
            <w:pPr>
              <w:pStyle w:val="2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5260</w:t>
            </w:r>
          </w:p>
        </w:tc>
      </w:tr>
      <w:tr w:rsidR="001A3F90" w:rsidTr="001A3F90">
        <w:trPr>
          <w:trHeight w:hRule="exact" w:val="4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F90" w:rsidRDefault="001A3F90" w:rsidP="001A3F90">
            <w:pPr>
              <w:pStyle w:val="2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Свыше 10 до 20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F90" w:rsidRDefault="001A3F90" w:rsidP="001A3F90">
            <w:pPr>
              <w:pStyle w:val="2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1120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F90" w:rsidRDefault="001A3F90" w:rsidP="001A3F90">
            <w:pPr>
              <w:pStyle w:val="2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7710</w:t>
            </w:r>
          </w:p>
        </w:tc>
      </w:tr>
      <w:tr w:rsidR="001A3F90" w:rsidTr="001A3F90">
        <w:trPr>
          <w:trHeight w:hRule="exact" w:val="4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F90" w:rsidRDefault="001A3F90" w:rsidP="001A3F90">
            <w:pPr>
              <w:pStyle w:val="2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lastRenderedPageBreak/>
              <w:t>Свыше 20 до 30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F90" w:rsidRDefault="001A3F90" w:rsidP="001A3F90">
            <w:pPr>
              <w:pStyle w:val="2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2000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F90" w:rsidRDefault="001A3F90" w:rsidP="001A3F90">
            <w:pPr>
              <w:pStyle w:val="2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10960</w:t>
            </w:r>
          </w:p>
        </w:tc>
      </w:tr>
      <w:tr w:rsidR="001A3F90" w:rsidTr="001A3F90">
        <w:trPr>
          <w:trHeight w:hRule="exact" w:val="4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F90" w:rsidRDefault="001A3F90" w:rsidP="001A3F90">
            <w:pPr>
              <w:pStyle w:val="2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Свыше 30 до 40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F90" w:rsidRDefault="001A3F90" w:rsidP="001A3F90">
            <w:pPr>
              <w:pStyle w:val="2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3125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F90" w:rsidRDefault="001A3F90" w:rsidP="001A3F90">
            <w:pPr>
              <w:pStyle w:val="2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15190</w:t>
            </w:r>
          </w:p>
        </w:tc>
      </w:tr>
      <w:tr w:rsidR="001A3F90" w:rsidTr="001A3F90">
        <w:trPr>
          <w:trHeight w:hRule="exact" w:val="4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F90" w:rsidRDefault="001A3F90" w:rsidP="001A3F90">
            <w:pPr>
              <w:pStyle w:val="2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Свыше 40 до 50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F90" w:rsidRDefault="001A3F90" w:rsidP="001A3F90">
            <w:pPr>
              <w:pStyle w:val="2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4105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F90" w:rsidRDefault="001A3F90" w:rsidP="001A3F90">
            <w:pPr>
              <w:pStyle w:val="2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21260</w:t>
            </w:r>
          </w:p>
        </w:tc>
      </w:tr>
      <w:tr w:rsidR="001A3F90" w:rsidTr="001A3F90">
        <w:trPr>
          <w:trHeight w:hRule="exact" w:val="48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3F90" w:rsidRDefault="001A3F90" w:rsidP="001A3F90">
            <w:pPr>
              <w:pStyle w:val="2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Свыше 50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3F90" w:rsidRDefault="001A3F90" w:rsidP="001A3F90">
            <w:pPr>
              <w:pStyle w:val="2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5215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F90" w:rsidRDefault="001A3F90" w:rsidP="001A3F90">
            <w:pPr>
              <w:pStyle w:val="2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27330</w:t>
            </w:r>
          </w:p>
        </w:tc>
      </w:tr>
    </w:tbl>
    <w:p w:rsidR="001A3F90" w:rsidRDefault="001A3F90" w:rsidP="001A3F90">
      <w:pPr>
        <w:pStyle w:val="2"/>
        <w:shd w:val="clear" w:color="auto" w:fill="auto"/>
        <w:tabs>
          <w:tab w:val="left" w:leader="underscore" w:pos="9397"/>
          <w:tab w:val="left" w:pos="1084"/>
        </w:tabs>
        <w:spacing w:before="175" w:after="0" w:line="278" w:lineRule="exact"/>
        <w:ind w:right="460"/>
        <w:jc w:val="left"/>
      </w:pPr>
    </w:p>
    <w:p w:rsidR="001A3F90" w:rsidRDefault="001A3F90" w:rsidP="001A3F90">
      <w:pPr>
        <w:pStyle w:val="2"/>
        <w:shd w:val="clear" w:color="auto" w:fill="auto"/>
        <w:tabs>
          <w:tab w:val="left" w:leader="underscore" w:pos="9397"/>
          <w:tab w:val="left" w:pos="1084"/>
        </w:tabs>
        <w:spacing w:before="175" w:after="0" w:line="278" w:lineRule="exact"/>
        <w:ind w:right="460"/>
        <w:jc w:val="left"/>
      </w:pPr>
    </w:p>
    <w:p w:rsidR="001A3F90" w:rsidRDefault="001A3F90" w:rsidP="001A3F90">
      <w:pPr>
        <w:pStyle w:val="2"/>
        <w:shd w:val="clear" w:color="auto" w:fill="auto"/>
        <w:tabs>
          <w:tab w:val="left" w:leader="underscore" w:pos="9397"/>
          <w:tab w:val="left" w:pos="1084"/>
        </w:tabs>
        <w:spacing w:before="175" w:after="0" w:line="278" w:lineRule="exact"/>
        <w:ind w:right="460"/>
        <w:jc w:val="left"/>
      </w:pPr>
    </w:p>
    <w:p w:rsidR="001A3F90" w:rsidRDefault="001A3F90" w:rsidP="001A3F90">
      <w:pPr>
        <w:pStyle w:val="2"/>
        <w:shd w:val="clear" w:color="auto" w:fill="auto"/>
        <w:tabs>
          <w:tab w:val="left" w:leader="underscore" w:pos="9397"/>
          <w:tab w:val="left" w:pos="1084"/>
        </w:tabs>
        <w:spacing w:before="175" w:after="0" w:line="278" w:lineRule="exact"/>
        <w:ind w:right="460"/>
        <w:jc w:val="left"/>
      </w:pPr>
    </w:p>
    <w:p w:rsidR="001A3F90" w:rsidRDefault="001A3F90" w:rsidP="001A3F90">
      <w:pPr>
        <w:pStyle w:val="2"/>
        <w:shd w:val="clear" w:color="auto" w:fill="auto"/>
        <w:tabs>
          <w:tab w:val="left" w:leader="underscore" w:pos="9397"/>
          <w:tab w:val="left" w:pos="1084"/>
        </w:tabs>
        <w:spacing w:before="175" w:after="0" w:line="278" w:lineRule="exact"/>
        <w:ind w:right="460"/>
        <w:jc w:val="left"/>
      </w:pPr>
    </w:p>
    <w:p w:rsidR="00645B7A" w:rsidRDefault="00645B7A">
      <w:pPr>
        <w:rPr>
          <w:sz w:val="2"/>
          <w:szCs w:val="2"/>
        </w:rPr>
      </w:pPr>
    </w:p>
    <w:sectPr w:rsidR="00645B7A" w:rsidSect="00645B7A">
      <w:type w:val="continuous"/>
      <w:pgSz w:w="11909" w:h="16838"/>
      <w:pgMar w:top="1009" w:right="996" w:bottom="980" w:left="9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E5C" w:rsidRDefault="00A81E5C" w:rsidP="00645B7A">
      <w:r>
        <w:separator/>
      </w:r>
    </w:p>
  </w:endnote>
  <w:endnote w:type="continuationSeparator" w:id="1">
    <w:p w:rsidR="00A81E5C" w:rsidRDefault="00A81E5C" w:rsidP="00645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E5C" w:rsidRDefault="00A81E5C"/>
  </w:footnote>
  <w:footnote w:type="continuationSeparator" w:id="1">
    <w:p w:rsidR="00A81E5C" w:rsidRDefault="00A81E5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41D7"/>
    <w:multiLevelType w:val="multilevel"/>
    <w:tmpl w:val="A7C49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D2B48"/>
    <w:multiLevelType w:val="multilevel"/>
    <w:tmpl w:val="657A89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446B28"/>
    <w:multiLevelType w:val="multilevel"/>
    <w:tmpl w:val="58042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01669A"/>
    <w:multiLevelType w:val="hybridMultilevel"/>
    <w:tmpl w:val="A6A6A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03415"/>
    <w:multiLevelType w:val="multilevel"/>
    <w:tmpl w:val="B4E06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45B7A"/>
    <w:rsid w:val="00005E29"/>
    <w:rsid w:val="00134504"/>
    <w:rsid w:val="001A3F90"/>
    <w:rsid w:val="005161D9"/>
    <w:rsid w:val="00516C87"/>
    <w:rsid w:val="00597577"/>
    <w:rsid w:val="005F7AC2"/>
    <w:rsid w:val="00645B7A"/>
    <w:rsid w:val="006A5CCE"/>
    <w:rsid w:val="006B5002"/>
    <w:rsid w:val="007508BB"/>
    <w:rsid w:val="00891B98"/>
    <w:rsid w:val="00956247"/>
    <w:rsid w:val="00A81E5C"/>
    <w:rsid w:val="00AC19E8"/>
    <w:rsid w:val="00BF5D16"/>
    <w:rsid w:val="00DD5DE3"/>
    <w:rsid w:val="00E64A18"/>
    <w:rsid w:val="00F53E15"/>
    <w:rsid w:val="00F6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B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5B7A"/>
    <w:rPr>
      <w:color w:val="000080"/>
      <w:u w:val="single"/>
    </w:rPr>
  </w:style>
  <w:style w:type="character" w:customStyle="1" w:styleId="Exact">
    <w:name w:val="Основной текст Exact"/>
    <w:basedOn w:val="a0"/>
    <w:rsid w:val="00645B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2"/>
    <w:rsid w:val="00645B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645B7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9pt">
    <w:name w:val="Основной текст + 9 pt;Полужирный"/>
    <w:basedOn w:val="a4"/>
    <w:rsid w:val="00645B7A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645B7A"/>
    <w:pPr>
      <w:shd w:val="clear" w:color="auto" w:fill="FFFFFF"/>
      <w:spacing w:after="78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tandard">
    <w:name w:val="Standard"/>
    <w:rsid w:val="00F66682"/>
    <w:pPr>
      <w:suppressAutoHyphens/>
      <w:autoSpaceDN w:val="0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a5">
    <w:name w:val="List Paragraph"/>
    <w:basedOn w:val="a"/>
    <w:uiPriority w:val="34"/>
    <w:qFormat/>
    <w:rsid w:val="00F66682"/>
    <w:pPr>
      <w:ind w:left="720"/>
      <w:contextualSpacing/>
    </w:pPr>
  </w:style>
  <w:style w:type="paragraph" w:styleId="a6">
    <w:name w:val="No Spacing"/>
    <w:uiPriority w:val="1"/>
    <w:qFormat/>
    <w:rsid w:val="00F66682"/>
    <w:rPr>
      <w:color w:val="000000"/>
    </w:rPr>
  </w:style>
  <w:style w:type="paragraph" w:styleId="a7">
    <w:name w:val="Body Text Indent"/>
    <w:basedOn w:val="a"/>
    <w:link w:val="a8"/>
    <w:semiHidden/>
    <w:rsid w:val="00005E29"/>
    <w:pPr>
      <w:widowControl/>
      <w:ind w:firstLine="284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с отступом Знак"/>
    <w:basedOn w:val="a0"/>
    <w:link w:val="a7"/>
    <w:semiHidden/>
    <w:rsid w:val="00005E29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9">
    <w:name w:val="Normal (Web)"/>
    <w:basedOn w:val="a"/>
    <w:uiPriority w:val="99"/>
    <w:semiHidden/>
    <w:unhideWhenUsed/>
    <w:rsid w:val="001345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672CF-6031-4744-B2A2-3382B6D1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Есина</cp:lastModifiedBy>
  <cp:revision>9</cp:revision>
  <cp:lastPrinted>2014-09-15T11:40:00Z</cp:lastPrinted>
  <dcterms:created xsi:type="dcterms:W3CDTF">2014-05-06T06:08:00Z</dcterms:created>
  <dcterms:modified xsi:type="dcterms:W3CDTF">2014-09-15T11:43:00Z</dcterms:modified>
</cp:coreProperties>
</file>