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DE" w:rsidRPr="009509DE" w:rsidRDefault="009509DE" w:rsidP="009509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509D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9509DE" w:rsidRPr="009509DE" w:rsidRDefault="009509DE" w:rsidP="009509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9DE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9509DE" w:rsidRPr="009509DE" w:rsidRDefault="009509DE" w:rsidP="009509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9DE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9509DE" w:rsidRPr="009509DE" w:rsidRDefault="009509DE" w:rsidP="009509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9DE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9509DE" w:rsidRPr="009509DE" w:rsidRDefault="009509DE" w:rsidP="009509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9DE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9509DE" w:rsidRPr="009509DE" w:rsidRDefault="009509DE" w:rsidP="009509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9DE">
        <w:rPr>
          <w:rFonts w:ascii="Times New Roman" w:eastAsia="Times New Roman" w:hAnsi="Times New Roman" w:cs="Times New Roman"/>
          <w:b/>
          <w:bCs/>
          <w:sz w:val="24"/>
          <w:szCs w:val="24"/>
        </w:rPr>
        <w:t>от 20 мая 2011 года № 67</w:t>
      </w:r>
    </w:p>
    <w:p w:rsidR="009509DE" w:rsidRPr="009509DE" w:rsidRDefault="009509DE" w:rsidP="009509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9DE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и дополнений</w:t>
      </w:r>
    </w:p>
    <w:p w:rsidR="009509DE" w:rsidRPr="009509DE" w:rsidRDefault="009509DE" w:rsidP="009509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9DE">
        <w:rPr>
          <w:rFonts w:ascii="Times New Roman" w:eastAsia="Times New Roman" w:hAnsi="Times New Roman" w:cs="Times New Roman"/>
          <w:b/>
          <w:bCs/>
          <w:sz w:val="24"/>
          <w:szCs w:val="24"/>
        </w:rPr>
        <w:t>в Правила землепользования и застройки</w:t>
      </w:r>
    </w:p>
    <w:p w:rsidR="009509DE" w:rsidRPr="009509DE" w:rsidRDefault="009509DE" w:rsidP="009509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9DE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9509DE" w:rsidRPr="009509DE" w:rsidRDefault="009509DE" w:rsidP="0095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DE">
        <w:rPr>
          <w:rFonts w:ascii="Times New Roman" w:eastAsia="Times New Roman" w:hAnsi="Times New Roman" w:cs="Times New Roman"/>
          <w:sz w:val="24"/>
          <w:szCs w:val="24"/>
        </w:rPr>
        <w:t xml:space="preserve">В связи с поступлением предложения от ООО « </w:t>
      </w:r>
      <w:proofErr w:type="spellStart"/>
      <w:r w:rsidRPr="009509DE">
        <w:rPr>
          <w:rFonts w:ascii="Times New Roman" w:eastAsia="Times New Roman" w:hAnsi="Times New Roman" w:cs="Times New Roman"/>
          <w:sz w:val="24"/>
          <w:szCs w:val="24"/>
        </w:rPr>
        <w:t>Рыбинскнефтепродукт</w:t>
      </w:r>
      <w:proofErr w:type="spellEnd"/>
      <w:r w:rsidRPr="009509DE">
        <w:rPr>
          <w:rFonts w:ascii="Times New Roman" w:eastAsia="Times New Roman" w:hAnsi="Times New Roman" w:cs="Times New Roman"/>
          <w:sz w:val="24"/>
          <w:szCs w:val="24"/>
        </w:rPr>
        <w:t xml:space="preserve">» об изменении границ территориальных зон </w:t>
      </w:r>
      <w:proofErr w:type="spellStart"/>
      <w:r w:rsidRPr="009509DE">
        <w:rPr>
          <w:rFonts w:ascii="Times New Roman" w:eastAsia="Times New Roman" w:hAnsi="Times New Roman" w:cs="Times New Roman"/>
          <w:sz w:val="24"/>
          <w:szCs w:val="24"/>
        </w:rPr>
        <w:t>с.Николо</w:t>
      </w:r>
      <w:proofErr w:type="spellEnd"/>
      <w:r w:rsidRPr="009509DE">
        <w:rPr>
          <w:rFonts w:ascii="Times New Roman" w:eastAsia="Times New Roman" w:hAnsi="Times New Roman" w:cs="Times New Roman"/>
          <w:sz w:val="24"/>
          <w:szCs w:val="24"/>
        </w:rPr>
        <w:t>-Корма Покровского сельского поселения, рассмотрев заключение Комиссии по рассмотрению проекта изменений и (или) дополнений в Правила землепользования и застройки Покровского сельского поселения, вынесенное по предложениям ООО «</w:t>
      </w:r>
      <w:proofErr w:type="spellStart"/>
      <w:r w:rsidRPr="009509DE">
        <w:rPr>
          <w:rFonts w:ascii="Times New Roman" w:eastAsia="Times New Roman" w:hAnsi="Times New Roman" w:cs="Times New Roman"/>
          <w:sz w:val="24"/>
          <w:szCs w:val="24"/>
        </w:rPr>
        <w:t>Рыбинскнефтепродукт</w:t>
      </w:r>
      <w:proofErr w:type="spellEnd"/>
      <w:r w:rsidRPr="009509DE">
        <w:rPr>
          <w:rFonts w:ascii="Times New Roman" w:eastAsia="Times New Roman" w:hAnsi="Times New Roman" w:cs="Times New Roman"/>
          <w:sz w:val="24"/>
          <w:szCs w:val="24"/>
        </w:rPr>
        <w:t>», в целях исполнения требований градостроительного законодательства Российской Федерации руководствуясь ст. ст. 31 – 33 Градостроительного кодекса РФ, ст. ст. 4, 12, 49, 50 Правил землепользования и застройки Покровского сельского поселения, результатами публичных слушаний от 4 марта 2011 года, статьями 16, 23 Устава Покровского сельского поселения, Муниципальный Совет Покровского сельского поселения</w:t>
      </w:r>
    </w:p>
    <w:p w:rsidR="009509DE" w:rsidRPr="009509DE" w:rsidRDefault="009509DE" w:rsidP="0095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DE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9509DE" w:rsidRPr="009509DE" w:rsidRDefault="009509DE" w:rsidP="0095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DE">
        <w:rPr>
          <w:rFonts w:ascii="Times New Roman" w:eastAsia="Times New Roman" w:hAnsi="Times New Roman" w:cs="Times New Roman"/>
          <w:sz w:val="24"/>
          <w:szCs w:val="24"/>
        </w:rPr>
        <w:t>1.Внести в Карту градостроительного зонирования ПОКРОВСКОГО СЕЛЬСКОГО ПОСЕЛЕНИЯ, графических материалов, Правил землепользования и застройки Покровского сельского поселения Рыбинского муниципального района Ярославской области, утвержденных решением Муниципального Совета Покровского сельского поселения от 20.11.2009 № 226 «О правилах землепользования и застройки Покровского сельского поселения Рыбинского муниципального района Ярославской области, следующие изменения и дополнения:</w:t>
      </w:r>
    </w:p>
    <w:p w:rsidR="009509DE" w:rsidRPr="009509DE" w:rsidRDefault="009509DE" w:rsidP="0095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DE">
        <w:rPr>
          <w:rFonts w:ascii="Times New Roman" w:eastAsia="Times New Roman" w:hAnsi="Times New Roman" w:cs="Times New Roman"/>
          <w:sz w:val="24"/>
          <w:szCs w:val="24"/>
        </w:rPr>
        <w:t xml:space="preserve">1.1. зону населенного пункта </w:t>
      </w:r>
      <w:proofErr w:type="spellStart"/>
      <w:r w:rsidRPr="009509DE">
        <w:rPr>
          <w:rFonts w:ascii="Times New Roman" w:eastAsia="Times New Roman" w:hAnsi="Times New Roman" w:cs="Times New Roman"/>
          <w:sz w:val="24"/>
          <w:szCs w:val="24"/>
        </w:rPr>
        <w:t>с.Николо</w:t>
      </w:r>
      <w:proofErr w:type="spellEnd"/>
      <w:r w:rsidRPr="009509DE">
        <w:rPr>
          <w:rFonts w:ascii="Times New Roman" w:eastAsia="Times New Roman" w:hAnsi="Times New Roman" w:cs="Times New Roman"/>
          <w:sz w:val="24"/>
          <w:szCs w:val="24"/>
        </w:rPr>
        <w:t>-Корма (порядковый индекс Ж — 2.68.) в Карте градостроительного зонирования ПОКРОВСКОГО СЕЛЬСКОГО ПОСЕЛЕНИЯ, графических материалов, Правил землепользования и застройки Покровского сельского поселения Рыбинского муниципального района Ярославской области, утвержденных решением Муниципального Совета Покровского сельского поселения от 20.11.2009 № 226 изложить согласно приложения 1;</w:t>
      </w:r>
    </w:p>
    <w:p w:rsidR="009509DE" w:rsidRPr="009509DE" w:rsidRDefault="009509DE" w:rsidP="0095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DE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решение в газете «Новая жизнь».</w:t>
      </w:r>
    </w:p>
    <w:p w:rsidR="009509DE" w:rsidRPr="009509DE" w:rsidRDefault="009509DE" w:rsidP="0095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DE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со дня опубликования.</w:t>
      </w:r>
    </w:p>
    <w:p w:rsidR="009509DE" w:rsidRPr="009509DE" w:rsidRDefault="009509DE" w:rsidP="0095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DE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9509DE" w:rsidRPr="009509DE" w:rsidRDefault="009509DE" w:rsidP="009509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сельского </w:t>
      </w:r>
      <w:proofErr w:type="spellStart"/>
      <w:r w:rsidRPr="009509DE">
        <w:rPr>
          <w:rFonts w:ascii="Times New Roman" w:eastAsia="Times New Roman" w:hAnsi="Times New Roman" w:cs="Times New Roman"/>
          <w:sz w:val="24"/>
          <w:szCs w:val="24"/>
        </w:rPr>
        <w:t>поселенияТ.Н</w:t>
      </w:r>
      <w:proofErr w:type="spellEnd"/>
      <w:r w:rsidRPr="009509DE">
        <w:rPr>
          <w:rFonts w:ascii="Times New Roman" w:eastAsia="Times New Roman" w:hAnsi="Times New Roman" w:cs="Times New Roman"/>
          <w:sz w:val="24"/>
          <w:szCs w:val="24"/>
        </w:rPr>
        <w:t>. Забелина</w:t>
      </w:r>
    </w:p>
    <w:p w:rsidR="005F6CF9" w:rsidRPr="009509DE" w:rsidRDefault="005F6CF9" w:rsidP="009509DE"/>
    <w:sectPr w:rsidR="005F6CF9" w:rsidRPr="009509DE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58D"/>
    <w:rsid w:val="00125ACC"/>
    <w:rsid w:val="001275EB"/>
    <w:rsid w:val="00130E76"/>
    <w:rsid w:val="0013160E"/>
    <w:rsid w:val="00147BA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2563E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555CF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177C"/>
    <w:rsid w:val="00565A0F"/>
    <w:rsid w:val="0057549B"/>
    <w:rsid w:val="005771EA"/>
    <w:rsid w:val="00592EBE"/>
    <w:rsid w:val="00593E84"/>
    <w:rsid w:val="005A28AE"/>
    <w:rsid w:val="005A6680"/>
    <w:rsid w:val="005B2105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91411"/>
    <w:rsid w:val="00692B9B"/>
    <w:rsid w:val="006A060A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06D9"/>
    <w:rsid w:val="008416D2"/>
    <w:rsid w:val="008427F1"/>
    <w:rsid w:val="00846CB0"/>
    <w:rsid w:val="00854E32"/>
    <w:rsid w:val="00863BAE"/>
    <w:rsid w:val="008664E9"/>
    <w:rsid w:val="00885C65"/>
    <w:rsid w:val="008933A4"/>
    <w:rsid w:val="008A5955"/>
    <w:rsid w:val="008A6035"/>
    <w:rsid w:val="008F330A"/>
    <w:rsid w:val="008F3949"/>
    <w:rsid w:val="00902397"/>
    <w:rsid w:val="00910E4E"/>
    <w:rsid w:val="00915AA3"/>
    <w:rsid w:val="00921301"/>
    <w:rsid w:val="009329FA"/>
    <w:rsid w:val="0094097E"/>
    <w:rsid w:val="00944E6F"/>
    <w:rsid w:val="009509DE"/>
    <w:rsid w:val="009573CB"/>
    <w:rsid w:val="0096447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0DBE"/>
    <w:rsid w:val="00A012B6"/>
    <w:rsid w:val="00A0447E"/>
    <w:rsid w:val="00A10C9B"/>
    <w:rsid w:val="00A20123"/>
    <w:rsid w:val="00A20EF8"/>
    <w:rsid w:val="00A22EA5"/>
    <w:rsid w:val="00A257C3"/>
    <w:rsid w:val="00A33EE5"/>
    <w:rsid w:val="00A456D1"/>
    <w:rsid w:val="00A57589"/>
    <w:rsid w:val="00A77BF3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AF700C"/>
    <w:rsid w:val="00B02BB1"/>
    <w:rsid w:val="00B06D88"/>
    <w:rsid w:val="00B1725B"/>
    <w:rsid w:val="00B204BB"/>
    <w:rsid w:val="00B27BAC"/>
    <w:rsid w:val="00B4207A"/>
    <w:rsid w:val="00B46F05"/>
    <w:rsid w:val="00B46F27"/>
    <w:rsid w:val="00B54244"/>
    <w:rsid w:val="00B609ED"/>
    <w:rsid w:val="00B641BA"/>
    <w:rsid w:val="00B64409"/>
    <w:rsid w:val="00B74C84"/>
    <w:rsid w:val="00B84325"/>
    <w:rsid w:val="00B923A5"/>
    <w:rsid w:val="00BA1321"/>
    <w:rsid w:val="00BA686A"/>
    <w:rsid w:val="00BB2876"/>
    <w:rsid w:val="00BC349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CF2C46"/>
    <w:rsid w:val="00D04EE2"/>
    <w:rsid w:val="00D10869"/>
    <w:rsid w:val="00D26205"/>
    <w:rsid w:val="00D27FCA"/>
    <w:rsid w:val="00D3158B"/>
    <w:rsid w:val="00D477B9"/>
    <w:rsid w:val="00D6502F"/>
    <w:rsid w:val="00D708CF"/>
    <w:rsid w:val="00D73868"/>
    <w:rsid w:val="00D7666A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A54A4"/>
    <w:rsid w:val="00EB1AEE"/>
    <w:rsid w:val="00EB39EF"/>
    <w:rsid w:val="00EB3D66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2018-12-04T07:34:00Z</dcterms:created>
  <dcterms:modified xsi:type="dcterms:W3CDTF">2018-12-04T07:34:00Z</dcterms:modified>
</cp:coreProperties>
</file>