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24" w:rsidRPr="00F22924" w:rsidRDefault="00F22924" w:rsidP="00F229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29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2924" w:rsidRPr="00F22924" w:rsidRDefault="00F22924" w:rsidP="00F229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29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2924" w:rsidRPr="00F22924" w:rsidRDefault="00F22924" w:rsidP="00F229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292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2924" w:rsidRPr="00F22924" w:rsidRDefault="00F22924" w:rsidP="00F229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2924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Pr="00F22924">
        <w:rPr>
          <w:rFonts w:ascii="Times New Roman" w:eastAsia="Times New Roman" w:hAnsi="Times New Roman" w:cs="Times New Roman"/>
          <w:sz w:val="24"/>
          <w:szCs w:val="24"/>
        </w:rPr>
        <w:br/>
      </w:r>
      <w:r w:rsidRPr="00F22924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  <w:r w:rsidRPr="00F22924">
        <w:rPr>
          <w:rFonts w:ascii="Times New Roman" w:eastAsia="Times New Roman" w:hAnsi="Times New Roman" w:cs="Times New Roman"/>
          <w:sz w:val="24"/>
          <w:szCs w:val="24"/>
        </w:rPr>
        <w:br/>
      </w:r>
      <w:r w:rsidRPr="00F22924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F22924" w:rsidRPr="00F22924" w:rsidRDefault="00F22924" w:rsidP="00F229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2924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F22924" w:rsidRPr="00F22924" w:rsidRDefault="00F22924" w:rsidP="00F229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2924">
        <w:rPr>
          <w:rFonts w:ascii="Times New Roman" w:eastAsia="Times New Roman" w:hAnsi="Times New Roman" w:cs="Times New Roman"/>
          <w:b/>
          <w:bCs/>
          <w:sz w:val="24"/>
          <w:szCs w:val="24"/>
        </w:rPr>
        <w:t>от 30 марта 2011 года № 58</w:t>
      </w:r>
    </w:p>
    <w:p w:rsidR="00F22924" w:rsidRPr="00F22924" w:rsidRDefault="00F22924" w:rsidP="00F229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2924">
        <w:rPr>
          <w:rFonts w:ascii="Times New Roman" w:eastAsia="Times New Roman" w:hAnsi="Times New Roman" w:cs="Times New Roman"/>
          <w:b/>
          <w:bCs/>
          <w:sz w:val="24"/>
          <w:szCs w:val="24"/>
        </w:rPr>
        <w:t>О признании дома аварийным</w:t>
      </w:r>
    </w:p>
    <w:p w:rsidR="00F22924" w:rsidRPr="00F22924" w:rsidRDefault="00F22924" w:rsidP="00F229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924">
        <w:rPr>
          <w:rFonts w:ascii="Times New Roman" w:eastAsia="Times New Roman" w:hAnsi="Times New Roman" w:cs="Times New Roman"/>
          <w:sz w:val="24"/>
          <w:szCs w:val="24"/>
        </w:rPr>
        <w:t>Руководствуясь Положением о порядке управления и распоряжения муниципальным жилищным фондом Покровского сельского поселения Рыбинского муниципального района, заключениями Комиссии по оценке непригодности жилых домов (жилых помещений) муниципального жилищного фонда для проживания при администрации Рыбинского муниципального района № 94 от 15.12.2009 года, статьями 27, 36 Устава Покровского сельского поселения,</w:t>
      </w:r>
      <w:r w:rsidRPr="00F22924">
        <w:rPr>
          <w:rFonts w:ascii="Times New Roman" w:eastAsia="Times New Roman" w:hAnsi="Times New Roman" w:cs="Times New Roman"/>
          <w:sz w:val="24"/>
          <w:szCs w:val="24"/>
        </w:rPr>
        <w:br/>
        <w:t>Администрация Покровского сельского поселения</w:t>
      </w:r>
    </w:p>
    <w:p w:rsidR="00F22924" w:rsidRPr="00F22924" w:rsidRDefault="00F22924" w:rsidP="00F229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924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F22924" w:rsidRPr="00F22924" w:rsidRDefault="00F22924" w:rsidP="00F229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924">
        <w:rPr>
          <w:rFonts w:ascii="Times New Roman" w:eastAsia="Times New Roman" w:hAnsi="Times New Roman" w:cs="Times New Roman"/>
          <w:sz w:val="24"/>
          <w:szCs w:val="24"/>
        </w:rPr>
        <w:t>1. Осуществить мероприятия по расселению граждан из жилого помещения,</w:t>
      </w:r>
      <w:r w:rsidRPr="00F22924">
        <w:rPr>
          <w:rFonts w:ascii="Times New Roman" w:eastAsia="Times New Roman" w:hAnsi="Times New Roman" w:cs="Times New Roman"/>
          <w:sz w:val="24"/>
          <w:szCs w:val="24"/>
        </w:rPr>
        <w:br/>
        <w:t>признанного аварийным, расположенного по адресу: Ярославская область, Рыбинский район, п. Искра Октября, ул. Чкалова, дом 2 до 2015 года.</w:t>
      </w:r>
      <w:r w:rsidRPr="00F22924">
        <w:rPr>
          <w:rFonts w:ascii="Times New Roman" w:eastAsia="Times New Roman" w:hAnsi="Times New Roman" w:cs="Times New Roman"/>
          <w:sz w:val="24"/>
          <w:szCs w:val="24"/>
        </w:rPr>
        <w:br/>
        <w:t>2. Выполнить предусмотренные законодательством мероприятия по исключению указанных помещений из Реестра муниципального имущества Покровского сельского поселения Рыбинского муниципального района.</w:t>
      </w:r>
      <w:r w:rsidRPr="00F22924">
        <w:rPr>
          <w:rFonts w:ascii="Times New Roman" w:eastAsia="Times New Roman" w:hAnsi="Times New Roman" w:cs="Times New Roman"/>
          <w:sz w:val="24"/>
          <w:szCs w:val="24"/>
        </w:rPr>
        <w:br/>
        <w:t>3. Настоящее постановление вступает в силу со дня принятия.</w:t>
      </w:r>
      <w:r w:rsidRPr="00F22924">
        <w:rPr>
          <w:rFonts w:ascii="Times New Roman" w:eastAsia="Times New Roman" w:hAnsi="Times New Roman" w:cs="Times New Roman"/>
          <w:sz w:val="24"/>
          <w:szCs w:val="24"/>
        </w:rPr>
        <w:br/>
        <w:t>4. Контроль за исполнением настоящего постановления оставляю за собой.</w:t>
      </w:r>
    </w:p>
    <w:p w:rsidR="00F22924" w:rsidRPr="00F22924" w:rsidRDefault="00F22924" w:rsidP="00F229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924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  <w:r w:rsidRPr="00F22924">
        <w:rPr>
          <w:rFonts w:ascii="Times New Roman" w:eastAsia="Times New Roman" w:hAnsi="Times New Roman" w:cs="Times New Roman"/>
          <w:sz w:val="24"/>
          <w:szCs w:val="24"/>
        </w:rPr>
        <w:br/>
        <w:t>сельского поселения Т.Н. Забелина</w:t>
      </w:r>
    </w:p>
    <w:p w:rsidR="005F6CF9" w:rsidRPr="00F22924" w:rsidRDefault="005F6CF9" w:rsidP="00F22924">
      <w:bookmarkStart w:id="0" w:name="_GoBack"/>
      <w:bookmarkEnd w:id="0"/>
    </w:p>
    <w:sectPr w:rsidR="005F6CF9" w:rsidRPr="00F22924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76B51"/>
    <w:rsid w:val="00194DC1"/>
    <w:rsid w:val="001B1071"/>
    <w:rsid w:val="001C2535"/>
    <w:rsid w:val="001E6644"/>
    <w:rsid w:val="00206038"/>
    <w:rsid w:val="00214813"/>
    <w:rsid w:val="00215901"/>
    <w:rsid w:val="0023104C"/>
    <w:rsid w:val="00236C21"/>
    <w:rsid w:val="00252FA2"/>
    <w:rsid w:val="002646CE"/>
    <w:rsid w:val="00291836"/>
    <w:rsid w:val="002B43CC"/>
    <w:rsid w:val="002D77EC"/>
    <w:rsid w:val="0030403C"/>
    <w:rsid w:val="003169E4"/>
    <w:rsid w:val="00344394"/>
    <w:rsid w:val="00355ED7"/>
    <w:rsid w:val="00367F57"/>
    <w:rsid w:val="00385BF4"/>
    <w:rsid w:val="00390E9F"/>
    <w:rsid w:val="00392393"/>
    <w:rsid w:val="003A5D82"/>
    <w:rsid w:val="003A6B09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E1880"/>
    <w:rsid w:val="005F2B89"/>
    <w:rsid w:val="005F6CF9"/>
    <w:rsid w:val="00634B10"/>
    <w:rsid w:val="006377D6"/>
    <w:rsid w:val="0064320F"/>
    <w:rsid w:val="0065334D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77BF3"/>
    <w:rsid w:val="00A84E23"/>
    <w:rsid w:val="00AC55D6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D65F8"/>
    <w:rsid w:val="00BD6842"/>
    <w:rsid w:val="00BE74A3"/>
    <w:rsid w:val="00C042B7"/>
    <w:rsid w:val="00C04F08"/>
    <w:rsid w:val="00C22CC7"/>
    <w:rsid w:val="00C3782C"/>
    <w:rsid w:val="00C41CE8"/>
    <w:rsid w:val="00C47A92"/>
    <w:rsid w:val="00C53EAD"/>
    <w:rsid w:val="00C771E2"/>
    <w:rsid w:val="00C83FAD"/>
    <w:rsid w:val="00C9533D"/>
    <w:rsid w:val="00C96978"/>
    <w:rsid w:val="00C9793D"/>
    <w:rsid w:val="00CC2A90"/>
    <w:rsid w:val="00CD6F10"/>
    <w:rsid w:val="00CF1106"/>
    <w:rsid w:val="00D10869"/>
    <w:rsid w:val="00D3158B"/>
    <w:rsid w:val="00D477B9"/>
    <w:rsid w:val="00D708CF"/>
    <w:rsid w:val="00D73868"/>
    <w:rsid w:val="00D77498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22924"/>
    <w:rsid w:val="00F35FC1"/>
    <w:rsid w:val="00F6104F"/>
    <w:rsid w:val="00F708E5"/>
    <w:rsid w:val="00F74258"/>
    <w:rsid w:val="00F74645"/>
    <w:rsid w:val="00F91874"/>
    <w:rsid w:val="00FB62F2"/>
    <w:rsid w:val="00FB737D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2018-12-03T11:11:00Z</dcterms:created>
  <dcterms:modified xsi:type="dcterms:W3CDTF">2018-12-03T11:11:00Z</dcterms:modified>
</cp:coreProperties>
</file>