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E2" w:rsidRPr="00C771E2" w:rsidRDefault="00C771E2" w:rsidP="00C77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1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71E2" w:rsidRPr="00C771E2" w:rsidRDefault="00C771E2" w:rsidP="00C77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1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71E2" w:rsidRPr="00C771E2" w:rsidRDefault="00C771E2" w:rsidP="00C77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1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71E2" w:rsidRPr="00C771E2" w:rsidRDefault="00C771E2" w:rsidP="00C77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1E2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</w:r>
      <w:r w:rsidRPr="00C771E2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</w:r>
      <w:r w:rsidRPr="00C771E2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</w:r>
      <w:r w:rsidRPr="00C771E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C771E2" w:rsidRPr="00C771E2" w:rsidRDefault="00C771E2" w:rsidP="00C77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1E2">
        <w:rPr>
          <w:rFonts w:ascii="Times New Roman" w:eastAsia="Times New Roman" w:hAnsi="Times New Roman" w:cs="Times New Roman"/>
          <w:b/>
          <w:bCs/>
          <w:sz w:val="24"/>
          <w:szCs w:val="24"/>
        </w:rPr>
        <w:t>от 22 марта 2011 года № 53</w:t>
      </w:r>
    </w:p>
    <w:p w:rsidR="00C771E2" w:rsidRPr="00C771E2" w:rsidRDefault="00C771E2" w:rsidP="00C77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1E2">
        <w:rPr>
          <w:rFonts w:ascii="Times New Roman" w:eastAsia="Times New Roman" w:hAnsi="Times New Roman" w:cs="Times New Roman"/>
          <w:b/>
          <w:bCs/>
          <w:sz w:val="24"/>
          <w:szCs w:val="24"/>
        </w:rPr>
        <w:t>О создании комиссии для рассмотрения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</w:r>
      <w:r w:rsidRPr="00C771E2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заявок на включение многоквартирных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</w:r>
      <w:r w:rsidRPr="00C771E2">
        <w:rPr>
          <w:rFonts w:ascii="Times New Roman" w:eastAsia="Times New Roman" w:hAnsi="Times New Roman" w:cs="Times New Roman"/>
          <w:b/>
          <w:bCs/>
          <w:sz w:val="24"/>
          <w:szCs w:val="24"/>
        </w:rPr>
        <w:t>домов в муниципальную адресную программу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</w:r>
      <w:r w:rsidRPr="00C771E2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проведению капитального ремонта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</w:r>
      <w:r w:rsidRPr="00C771E2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многоквартирных домов на 2011 год</w:t>
      </w:r>
    </w:p>
    <w:p w:rsidR="00C771E2" w:rsidRPr="00C771E2" w:rsidRDefault="00C771E2" w:rsidP="00C7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E2">
        <w:rPr>
          <w:rFonts w:ascii="Times New Roman" w:eastAsia="Times New Roman" w:hAnsi="Times New Roman" w:cs="Times New Roman"/>
          <w:sz w:val="24"/>
          <w:szCs w:val="24"/>
        </w:rPr>
        <w:t>В целях рассмотрения заявок на включение многоквартирных домов в муниципальную адресную программу по проведению капитального ремонта многоквартирных домов и предоставление субсидии на проведение капитального ремонта многоквартирных домов администрации Покровского сельского поселения,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</w:p>
    <w:p w:rsidR="00C771E2" w:rsidRPr="00C771E2" w:rsidRDefault="00C771E2" w:rsidP="00C7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E2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C771E2" w:rsidRPr="00C771E2" w:rsidRDefault="00C771E2" w:rsidP="00C7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E2">
        <w:rPr>
          <w:rFonts w:ascii="Times New Roman" w:eastAsia="Times New Roman" w:hAnsi="Times New Roman" w:cs="Times New Roman"/>
          <w:sz w:val="24"/>
          <w:szCs w:val="24"/>
        </w:rPr>
        <w:t>1. Создать комиссию для рассмотрения заявок на включение многоквартирных домов в муниципальную адресную программу по проведению капитального ремонта многоквартирных домов в составе:</w:t>
      </w:r>
    </w:p>
    <w:p w:rsidR="00C771E2" w:rsidRPr="00C771E2" w:rsidRDefault="00C771E2" w:rsidP="00C7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E2">
        <w:rPr>
          <w:rFonts w:ascii="Times New Roman" w:eastAsia="Times New Roman" w:hAnsi="Times New Roman" w:cs="Times New Roman"/>
          <w:sz w:val="24"/>
          <w:szCs w:val="24"/>
        </w:rPr>
        <w:t>Председатель: Глава Покровского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Забелина Т.Н.</w:t>
      </w:r>
    </w:p>
    <w:p w:rsidR="00C771E2" w:rsidRPr="00C771E2" w:rsidRDefault="00C771E2" w:rsidP="00C7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E2">
        <w:rPr>
          <w:rFonts w:ascii="Times New Roman" w:eastAsia="Times New Roman" w:hAnsi="Times New Roman" w:cs="Times New Roman"/>
          <w:sz w:val="24"/>
          <w:szCs w:val="24"/>
        </w:rPr>
        <w:t>Секретарь комиссии: Специалист администрации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  <w:t>Покровского сельского поселения Козлова С.Д.</w:t>
      </w:r>
    </w:p>
    <w:p w:rsidR="00C771E2" w:rsidRPr="00C771E2" w:rsidRDefault="00C771E2" w:rsidP="00C7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E2">
        <w:rPr>
          <w:rFonts w:ascii="Times New Roman" w:eastAsia="Times New Roman" w:hAnsi="Times New Roman" w:cs="Times New Roman"/>
          <w:sz w:val="24"/>
          <w:szCs w:val="24"/>
        </w:rPr>
        <w:t>Члены комиссии: Директор ООО «Покровская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  <w:t>управляющая компания» Попов Е.Ф.</w:t>
      </w:r>
    </w:p>
    <w:p w:rsidR="00C771E2" w:rsidRPr="00C771E2" w:rsidRDefault="00C771E2" w:rsidP="00C7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E2">
        <w:rPr>
          <w:rFonts w:ascii="Times New Roman" w:eastAsia="Times New Roman" w:hAnsi="Times New Roman" w:cs="Times New Roman"/>
          <w:sz w:val="24"/>
          <w:szCs w:val="24"/>
        </w:rPr>
        <w:t>Главный бухгалтер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  <w:t>ООО «Покровская управляющая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  <w:t>компания» Румянцева Т.В.</w:t>
      </w:r>
    </w:p>
    <w:p w:rsidR="00C771E2" w:rsidRPr="00C771E2" w:rsidRDefault="00C771E2" w:rsidP="00C7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ТСЖ «Новинка» </w:t>
      </w:r>
      <w:proofErr w:type="spellStart"/>
      <w:r w:rsidRPr="00C771E2">
        <w:rPr>
          <w:rFonts w:ascii="Times New Roman" w:eastAsia="Times New Roman" w:hAnsi="Times New Roman" w:cs="Times New Roman"/>
          <w:sz w:val="24"/>
          <w:szCs w:val="24"/>
        </w:rPr>
        <w:t>Лопатченко</w:t>
      </w:r>
      <w:proofErr w:type="spellEnd"/>
      <w:r w:rsidRPr="00C771E2">
        <w:rPr>
          <w:rFonts w:ascii="Times New Roman" w:eastAsia="Times New Roman" w:hAnsi="Times New Roman" w:cs="Times New Roman"/>
          <w:sz w:val="24"/>
          <w:szCs w:val="24"/>
        </w:rPr>
        <w:t xml:space="preserve"> М.Д.</w:t>
      </w:r>
    </w:p>
    <w:p w:rsidR="00C771E2" w:rsidRPr="00C771E2" w:rsidRDefault="00C771E2" w:rsidP="00C7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E2">
        <w:rPr>
          <w:rFonts w:ascii="Times New Roman" w:eastAsia="Times New Roman" w:hAnsi="Times New Roman" w:cs="Times New Roman"/>
          <w:sz w:val="24"/>
          <w:szCs w:val="24"/>
        </w:rPr>
        <w:t>Собственник жилого помещения Кручинина Е.В.</w:t>
      </w:r>
    </w:p>
    <w:p w:rsidR="00C771E2" w:rsidRPr="00C771E2" w:rsidRDefault="00C771E2" w:rsidP="00C771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E2">
        <w:rPr>
          <w:rFonts w:ascii="Times New Roman" w:eastAsia="Times New Roman" w:hAnsi="Times New Roman" w:cs="Times New Roman"/>
          <w:sz w:val="24"/>
          <w:szCs w:val="24"/>
        </w:rPr>
        <w:t>Собственник жилого помещения Румянцева Т.В.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  <w:t>2. Комиссии рассмотреть заявки на включение многоквартирных домов в муниципальную адресную программу по проведению капитального ремонта в соответствии с критериями для оценки заявок (Приложение 1).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</w:r>
      <w:r w:rsidRPr="00C771E2">
        <w:rPr>
          <w:rFonts w:ascii="Times New Roman" w:eastAsia="Times New Roman" w:hAnsi="Times New Roman" w:cs="Times New Roman"/>
          <w:sz w:val="24"/>
          <w:szCs w:val="24"/>
        </w:rPr>
        <w:lastRenderedPageBreak/>
        <w:t>3. Обнародовать настоящее постановление на территории Покровского сельского поселения.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  <w:t>4. Постановление вступает в силу с момента обнародования.</w:t>
      </w:r>
      <w:r w:rsidRPr="00C771E2">
        <w:rPr>
          <w:rFonts w:ascii="Times New Roman" w:eastAsia="Times New Roman" w:hAnsi="Times New Roman" w:cs="Times New Roman"/>
          <w:sz w:val="24"/>
          <w:szCs w:val="24"/>
        </w:rPr>
        <w:br/>
        <w:t>5. Контроль за исполнением постановления оставляю за собой.</w:t>
      </w:r>
    </w:p>
    <w:p w:rsidR="005F6CF9" w:rsidRPr="00C771E2" w:rsidRDefault="005F6CF9" w:rsidP="00C771E2">
      <w:bookmarkStart w:id="0" w:name="_GoBack"/>
      <w:bookmarkEnd w:id="0"/>
    </w:p>
    <w:sectPr w:rsidR="005F6CF9" w:rsidRPr="00C771E2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94DC1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77BF3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D65F8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6F10"/>
    <w:rsid w:val="00CF1106"/>
    <w:rsid w:val="00D10869"/>
    <w:rsid w:val="00D3158B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74258"/>
    <w:rsid w:val="00F74645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2018-12-03T11:09:00Z</dcterms:created>
  <dcterms:modified xsi:type="dcterms:W3CDTF">2018-12-03T11:09:00Z</dcterms:modified>
</cp:coreProperties>
</file>