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D8" w:rsidRDefault="004E53D8" w:rsidP="004E53D8">
      <w:pPr>
        <w:pStyle w:val="a4"/>
        <w:jc w:val="center"/>
      </w:pPr>
      <w:r>
        <w:t> </w:t>
      </w:r>
    </w:p>
    <w:p w:rsidR="004E53D8" w:rsidRDefault="004E53D8" w:rsidP="004E53D8">
      <w:pPr>
        <w:pStyle w:val="a4"/>
        <w:jc w:val="center"/>
      </w:pPr>
      <w:r>
        <w:t> </w:t>
      </w:r>
    </w:p>
    <w:p w:rsidR="004E53D8" w:rsidRDefault="004E53D8" w:rsidP="004E53D8">
      <w:pPr>
        <w:pStyle w:val="a4"/>
        <w:jc w:val="center"/>
      </w:pPr>
      <w:r>
        <w:t> </w:t>
      </w:r>
    </w:p>
    <w:p w:rsidR="004E53D8" w:rsidRDefault="004E53D8" w:rsidP="004E53D8">
      <w:pPr>
        <w:pStyle w:val="a4"/>
        <w:jc w:val="center"/>
      </w:pPr>
      <w:r>
        <w:rPr>
          <w:rStyle w:val="a5"/>
        </w:rPr>
        <w:t>АДМИНИСТРАЦИЯ</w:t>
      </w:r>
    </w:p>
    <w:p w:rsidR="004E53D8" w:rsidRDefault="004E53D8" w:rsidP="004E53D8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4E53D8" w:rsidRDefault="004E53D8" w:rsidP="004E53D8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4E53D8" w:rsidRDefault="004E53D8" w:rsidP="004E53D8">
      <w:pPr>
        <w:pStyle w:val="a4"/>
        <w:jc w:val="center"/>
      </w:pPr>
      <w:r>
        <w:rPr>
          <w:rStyle w:val="a5"/>
        </w:rPr>
        <w:t>ПОСТАНОВЛЕНИЕ</w:t>
      </w:r>
    </w:p>
    <w:p w:rsidR="004E53D8" w:rsidRDefault="004E53D8" w:rsidP="004E53D8">
      <w:pPr>
        <w:pStyle w:val="a4"/>
        <w:jc w:val="center"/>
      </w:pPr>
      <w:r>
        <w:rPr>
          <w:rStyle w:val="a5"/>
        </w:rPr>
        <w:t>от 09 ноября 2012 года № 303</w:t>
      </w:r>
    </w:p>
    <w:p w:rsidR="004E53D8" w:rsidRDefault="004E53D8" w:rsidP="004E53D8">
      <w:pPr>
        <w:pStyle w:val="a4"/>
        <w:jc w:val="center"/>
      </w:pPr>
      <w:r>
        <w:rPr>
          <w:rStyle w:val="a5"/>
        </w:rPr>
        <w:t>Об основных направлениях</w:t>
      </w:r>
    </w:p>
    <w:p w:rsidR="004E53D8" w:rsidRDefault="004E53D8" w:rsidP="004E53D8">
      <w:pPr>
        <w:pStyle w:val="a4"/>
        <w:jc w:val="center"/>
      </w:pPr>
      <w:r>
        <w:rPr>
          <w:rStyle w:val="a5"/>
        </w:rPr>
        <w:t>бюджетной и налоговой политики</w:t>
      </w:r>
    </w:p>
    <w:p w:rsidR="004E53D8" w:rsidRDefault="004E53D8" w:rsidP="004E53D8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4E53D8" w:rsidRDefault="004E53D8" w:rsidP="004E53D8">
      <w:pPr>
        <w:pStyle w:val="a4"/>
        <w:jc w:val="center"/>
      </w:pPr>
      <w:r>
        <w:rPr>
          <w:rStyle w:val="a5"/>
        </w:rPr>
        <w:t>на 2013 год</w:t>
      </w:r>
    </w:p>
    <w:p w:rsidR="004E53D8" w:rsidRDefault="004E53D8" w:rsidP="004E53D8">
      <w:pPr>
        <w:pStyle w:val="a4"/>
        <w:jc w:val="both"/>
      </w:pPr>
      <w:r>
        <w:t>В целях разработки проекта бюджета Покровского сельского поселения на 2013 год, руководствуясь статьей 169 и 172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статьями 27, 36 Устава Покровского сельского поселения, статьями 48, 52 Положения о бюджетном устройстве и бюджетном процессе в Покровском сельском поселении,</w:t>
      </w:r>
    </w:p>
    <w:p w:rsidR="004E53D8" w:rsidRDefault="004E53D8" w:rsidP="004E53D8">
      <w:pPr>
        <w:pStyle w:val="a4"/>
        <w:jc w:val="both"/>
      </w:pPr>
      <w:r>
        <w:t>ПОСТАНОВЛЯЕТ:</w:t>
      </w:r>
    </w:p>
    <w:p w:rsidR="004E53D8" w:rsidRDefault="004E53D8" w:rsidP="004E53D8">
      <w:pPr>
        <w:pStyle w:val="a4"/>
        <w:jc w:val="both"/>
      </w:pPr>
      <w:r>
        <w:t>1. Утвердить Основные направления бюджетной и налоговой политики Покровского сельского поселения на 2013 год (прилагаются).</w:t>
      </w:r>
    </w:p>
    <w:p w:rsidR="004E53D8" w:rsidRDefault="004E53D8" w:rsidP="004E53D8">
      <w:pPr>
        <w:pStyle w:val="a4"/>
        <w:jc w:val="both"/>
      </w:pPr>
      <w:r>
        <w:t>2. Администрации Покровского сельского поселения при разработке проекта бюджета поселения на 2013 год обеспечить соблюдение Основных направлений бюджетной и налоговой политики Покровского сельского поселения на 2013 год.</w:t>
      </w:r>
    </w:p>
    <w:p w:rsidR="004E53D8" w:rsidRDefault="004E53D8" w:rsidP="004E53D8">
      <w:pPr>
        <w:pStyle w:val="a4"/>
        <w:jc w:val="both"/>
      </w:pPr>
      <w:r>
        <w:t>3. Обнародовать настоящее постановление на территории Покровского сельского поселения.</w:t>
      </w:r>
    </w:p>
    <w:p w:rsidR="004E53D8" w:rsidRDefault="004E53D8" w:rsidP="004E53D8">
      <w:pPr>
        <w:pStyle w:val="a4"/>
        <w:jc w:val="both"/>
      </w:pPr>
      <w:r>
        <w:t>4. Настоящее постановление вступает в силу со дня обнародования.</w:t>
      </w:r>
    </w:p>
    <w:p w:rsidR="004E53D8" w:rsidRDefault="004E53D8" w:rsidP="004E53D8">
      <w:pPr>
        <w:pStyle w:val="a4"/>
        <w:jc w:val="both"/>
      </w:pPr>
      <w:r>
        <w:t>Глава Покровского</w:t>
      </w:r>
    </w:p>
    <w:p w:rsidR="004E53D8" w:rsidRDefault="004E53D8" w:rsidP="004E53D8">
      <w:pPr>
        <w:pStyle w:val="a4"/>
        <w:jc w:val="both"/>
      </w:pPr>
      <w:r>
        <w:t>сельского поселенияТ.Н. Забелина</w:t>
      </w:r>
    </w:p>
    <w:p w:rsidR="005F6CF9" w:rsidRPr="004E53D8" w:rsidRDefault="005F6CF9" w:rsidP="004E53D8">
      <w:bookmarkStart w:id="0" w:name="_GoBack"/>
      <w:bookmarkEnd w:id="0"/>
    </w:p>
    <w:sectPr w:rsidR="005F6CF9" w:rsidRPr="004E53D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44887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8628A"/>
    <w:rsid w:val="00291836"/>
    <w:rsid w:val="002B7BAB"/>
    <w:rsid w:val="002D77EC"/>
    <w:rsid w:val="002F429D"/>
    <w:rsid w:val="0030403C"/>
    <w:rsid w:val="003169E4"/>
    <w:rsid w:val="00355ED7"/>
    <w:rsid w:val="00367F57"/>
    <w:rsid w:val="00381B12"/>
    <w:rsid w:val="00390E9F"/>
    <w:rsid w:val="00392393"/>
    <w:rsid w:val="003A5D82"/>
    <w:rsid w:val="003B027E"/>
    <w:rsid w:val="003B6A44"/>
    <w:rsid w:val="003C7702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4E53D8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55A2B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D3346"/>
    <w:rsid w:val="008F330A"/>
    <w:rsid w:val="008F3949"/>
    <w:rsid w:val="008F686E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9F79B9"/>
    <w:rsid w:val="00A0447E"/>
    <w:rsid w:val="00A07C35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8572B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2018-12-03T09:33:00Z</dcterms:created>
  <dcterms:modified xsi:type="dcterms:W3CDTF">2018-12-03T09:33:00Z</dcterms:modified>
</cp:coreProperties>
</file>