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802" w:rsidRDefault="00DD4802" w:rsidP="00DD4802">
      <w:pPr>
        <w:pStyle w:val="a4"/>
        <w:jc w:val="center"/>
      </w:pPr>
      <w:r>
        <w:t> </w:t>
      </w:r>
    </w:p>
    <w:p w:rsidR="00DD4802" w:rsidRDefault="00DD4802" w:rsidP="00DD4802">
      <w:pPr>
        <w:pStyle w:val="a4"/>
        <w:jc w:val="center"/>
      </w:pPr>
      <w:r>
        <w:t> </w:t>
      </w:r>
    </w:p>
    <w:p w:rsidR="00DD4802" w:rsidRDefault="00DD4802" w:rsidP="00DD4802">
      <w:pPr>
        <w:pStyle w:val="a4"/>
        <w:jc w:val="center"/>
      </w:pPr>
      <w:r>
        <w:t> </w:t>
      </w:r>
    </w:p>
    <w:p w:rsidR="00DD4802" w:rsidRDefault="00DD4802" w:rsidP="00DD4802">
      <w:pPr>
        <w:pStyle w:val="a4"/>
        <w:jc w:val="center"/>
      </w:pPr>
      <w:r>
        <w:rPr>
          <w:rStyle w:val="a5"/>
        </w:rPr>
        <w:t>ПОСТАНОВЛЕНИЕ</w:t>
      </w:r>
    </w:p>
    <w:p w:rsidR="00DD4802" w:rsidRDefault="00DD4802" w:rsidP="00DD4802">
      <w:pPr>
        <w:pStyle w:val="a4"/>
        <w:jc w:val="center"/>
      </w:pPr>
      <w:r>
        <w:rPr>
          <w:rStyle w:val="a5"/>
        </w:rPr>
        <w:t>Администрация</w:t>
      </w:r>
    </w:p>
    <w:p w:rsidR="00DD4802" w:rsidRDefault="00DD4802" w:rsidP="00DD4802">
      <w:pPr>
        <w:pStyle w:val="a4"/>
        <w:jc w:val="center"/>
      </w:pPr>
      <w:r>
        <w:rPr>
          <w:rStyle w:val="a5"/>
        </w:rPr>
        <w:t>Покровского сельского поселения</w:t>
      </w:r>
    </w:p>
    <w:p w:rsidR="00DD4802" w:rsidRDefault="00DD4802" w:rsidP="00DD4802">
      <w:pPr>
        <w:pStyle w:val="a4"/>
        <w:jc w:val="center"/>
      </w:pPr>
      <w:r>
        <w:rPr>
          <w:rStyle w:val="a5"/>
        </w:rPr>
        <w:t>Рыбинского муниципального района</w:t>
      </w:r>
    </w:p>
    <w:p w:rsidR="00DD4802" w:rsidRDefault="00DD4802" w:rsidP="00DD4802">
      <w:pPr>
        <w:pStyle w:val="a4"/>
        <w:jc w:val="center"/>
      </w:pPr>
      <w:r>
        <w:rPr>
          <w:rStyle w:val="a5"/>
        </w:rPr>
        <w:t>от 03 сентября 2012 года № 242</w:t>
      </w:r>
    </w:p>
    <w:p w:rsidR="00DD4802" w:rsidRDefault="00DD4802" w:rsidP="00DD4802">
      <w:pPr>
        <w:pStyle w:val="a4"/>
        <w:jc w:val="center"/>
      </w:pPr>
      <w:r>
        <w:rPr>
          <w:rStyle w:val="a5"/>
        </w:rPr>
        <w:t>О пунктах управления для размещения</w:t>
      </w:r>
    </w:p>
    <w:p w:rsidR="00DD4802" w:rsidRDefault="00DD4802" w:rsidP="00DD4802">
      <w:pPr>
        <w:pStyle w:val="a4"/>
        <w:jc w:val="center"/>
      </w:pPr>
      <w:r>
        <w:rPr>
          <w:rStyle w:val="a5"/>
        </w:rPr>
        <w:t>органов управления звена Покровского</w:t>
      </w:r>
    </w:p>
    <w:p w:rsidR="00DD4802" w:rsidRDefault="00DD4802" w:rsidP="00DD4802">
      <w:pPr>
        <w:pStyle w:val="a4"/>
        <w:jc w:val="center"/>
      </w:pPr>
      <w:r>
        <w:rPr>
          <w:rStyle w:val="a5"/>
        </w:rPr>
        <w:t>сельского поселения территориальной</w:t>
      </w:r>
    </w:p>
    <w:p w:rsidR="00DD4802" w:rsidRDefault="00DD4802" w:rsidP="00DD4802">
      <w:pPr>
        <w:pStyle w:val="a4"/>
        <w:jc w:val="center"/>
      </w:pPr>
      <w:r>
        <w:rPr>
          <w:rStyle w:val="a5"/>
        </w:rPr>
        <w:t>подсистемы РСЧС Ярославской области</w:t>
      </w:r>
    </w:p>
    <w:p w:rsidR="00DD4802" w:rsidRDefault="00DD4802" w:rsidP="00DD4802">
      <w:pPr>
        <w:pStyle w:val="a4"/>
        <w:jc w:val="both"/>
      </w:pPr>
      <w:r>
        <w:t>Согласно постановлению Правительства Российской Федерации от 30.12.2003 № 794 «О единой государственной системе предупреждения и ликвидации чрезвычайных ситуаций» Администрация Покровского сельского поселения</w:t>
      </w:r>
    </w:p>
    <w:p w:rsidR="00DD4802" w:rsidRDefault="00DD4802" w:rsidP="00DD4802">
      <w:pPr>
        <w:pStyle w:val="a4"/>
        <w:jc w:val="both"/>
      </w:pPr>
      <w:r>
        <w:t>П О С Т А Н О В Л Я Е Т:</w:t>
      </w:r>
    </w:p>
    <w:p w:rsidR="00DD4802" w:rsidRDefault="00DD4802" w:rsidP="00DD4802">
      <w:pPr>
        <w:pStyle w:val="a4"/>
        <w:jc w:val="both"/>
      </w:pPr>
      <w:r>
        <w:t>1. Утвердить местонахождение стационарного и подвижного пункта управления, предназначенного для размещения органов управления звена Покровского сельского поселения в здании администрации Покровского сельского поселения (п. Искра Октября, ул. Молодежная, д. 34).</w:t>
      </w:r>
    </w:p>
    <w:p w:rsidR="00DD4802" w:rsidRDefault="00DD4802" w:rsidP="00DD4802">
      <w:pPr>
        <w:pStyle w:val="a4"/>
        <w:jc w:val="both"/>
      </w:pPr>
      <w:r>
        <w:t xml:space="preserve">2. В </w:t>
      </w:r>
      <w:proofErr w:type="spellStart"/>
      <w:r>
        <w:t>составный</w:t>
      </w:r>
      <w:proofErr w:type="spellEnd"/>
      <w:r>
        <w:t xml:space="preserve"> пункт управления включить штаб ГО ЧС Покровского сельского поселения:</w:t>
      </w:r>
    </w:p>
    <w:p w:rsidR="00DD4802" w:rsidRDefault="00DD4802" w:rsidP="00DD4802">
      <w:pPr>
        <w:pStyle w:val="a4"/>
        <w:jc w:val="both"/>
      </w:pPr>
      <w:r>
        <w:t xml:space="preserve">Главу Покровского сельского поселения, руководителя ГО – Забелину Т.Н., заместителя главы Покровского сельского поселения - </w:t>
      </w:r>
      <w:proofErr w:type="spellStart"/>
      <w:r>
        <w:t>Кожеванову</w:t>
      </w:r>
      <w:proofErr w:type="spellEnd"/>
      <w:r>
        <w:t xml:space="preserve"> И.В., специалиста, уполномоченного по делам ГО ЧС и ОПБ – Бушуеву М.Б.</w:t>
      </w:r>
    </w:p>
    <w:p w:rsidR="00DD4802" w:rsidRDefault="00DD4802" w:rsidP="00DD4802">
      <w:pPr>
        <w:pStyle w:val="a4"/>
        <w:jc w:val="both"/>
      </w:pPr>
      <w:r>
        <w:t>3. Для передвижного пункта управления использовать машину, закрепленную за администрацией Покровского сельского поселения.</w:t>
      </w:r>
    </w:p>
    <w:p w:rsidR="00DD4802" w:rsidRDefault="00DD4802" w:rsidP="00DD4802">
      <w:pPr>
        <w:pStyle w:val="a4"/>
        <w:jc w:val="both"/>
      </w:pPr>
      <w:r>
        <w:t>4. Утвердить согласно приложению минимальный перечень технических средств управления, оповещения, связи и жизнеобеспечения для оснащения создаваемого пункта управления.</w:t>
      </w:r>
    </w:p>
    <w:p w:rsidR="00DD4802" w:rsidRDefault="00DD4802" w:rsidP="00DD4802">
      <w:pPr>
        <w:pStyle w:val="a4"/>
        <w:jc w:val="both"/>
      </w:pPr>
      <w:r>
        <w:t>5. Заместителю администрации Покровского сельского поселения (</w:t>
      </w:r>
      <w:proofErr w:type="spellStart"/>
      <w:r>
        <w:t>Кожеванова</w:t>
      </w:r>
      <w:proofErr w:type="spellEnd"/>
      <w:r>
        <w:t xml:space="preserve"> И.В.) обеспечить пункт управления необходимыми техническими средствами, поддерживать данный пункт в постоянной готовности к использованию.</w:t>
      </w:r>
    </w:p>
    <w:p w:rsidR="00DD4802" w:rsidRDefault="00DD4802" w:rsidP="00DD4802">
      <w:pPr>
        <w:pStyle w:val="a4"/>
        <w:jc w:val="both"/>
      </w:pPr>
      <w:r>
        <w:lastRenderedPageBreak/>
        <w:t>6. Постановление вступает в силу с момента подписания.</w:t>
      </w:r>
    </w:p>
    <w:p w:rsidR="00DD4802" w:rsidRDefault="00DD4802" w:rsidP="00DD4802">
      <w:pPr>
        <w:pStyle w:val="a4"/>
        <w:jc w:val="both"/>
      </w:pPr>
      <w:r>
        <w:t>7. Контроль за исполнением настоящего постановления оставляю за собой.</w:t>
      </w:r>
    </w:p>
    <w:p w:rsidR="00DD4802" w:rsidRDefault="00DD4802" w:rsidP="00DD4802">
      <w:pPr>
        <w:pStyle w:val="a4"/>
        <w:jc w:val="both"/>
      </w:pPr>
      <w:r>
        <w:t xml:space="preserve">Глава Покровского сельского поселения </w:t>
      </w:r>
      <w:proofErr w:type="spellStart"/>
      <w:r>
        <w:t>Т.Н.Забелина</w:t>
      </w:r>
      <w:proofErr w:type="spellEnd"/>
    </w:p>
    <w:p w:rsidR="005F6CF9" w:rsidRPr="00DD4802" w:rsidRDefault="005F6CF9" w:rsidP="00DD4802">
      <w:bookmarkStart w:id="0" w:name="_GoBack"/>
      <w:bookmarkEnd w:id="0"/>
    </w:p>
    <w:sectPr w:rsidR="005F6CF9" w:rsidRPr="00DD4802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41FE4"/>
    <w:rsid w:val="00057DAB"/>
    <w:rsid w:val="000638A8"/>
    <w:rsid w:val="00076376"/>
    <w:rsid w:val="00092AE2"/>
    <w:rsid w:val="000A0F18"/>
    <w:rsid w:val="000B7164"/>
    <w:rsid w:val="000D17C0"/>
    <w:rsid w:val="000E75B6"/>
    <w:rsid w:val="000F7A81"/>
    <w:rsid w:val="00101D40"/>
    <w:rsid w:val="00125ACC"/>
    <w:rsid w:val="001275EB"/>
    <w:rsid w:val="00161A18"/>
    <w:rsid w:val="001B1071"/>
    <w:rsid w:val="001C2535"/>
    <w:rsid w:val="00206038"/>
    <w:rsid w:val="00214813"/>
    <w:rsid w:val="00215901"/>
    <w:rsid w:val="0023104C"/>
    <w:rsid w:val="00236C21"/>
    <w:rsid w:val="00252FA2"/>
    <w:rsid w:val="002646CE"/>
    <w:rsid w:val="00291836"/>
    <w:rsid w:val="002D77EC"/>
    <w:rsid w:val="0030403C"/>
    <w:rsid w:val="00355ED7"/>
    <w:rsid w:val="00367F57"/>
    <w:rsid w:val="00390E9F"/>
    <w:rsid w:val="00392393"/>
    <w:rsid w:val="003A5D82"/>
    <w:rsid w:val="003B027E"/>
    <w:rsid w:val="003D36D7"/>
    <w:rsid w:val="003E371C"/>
    <w:rsid w:val="003F57B2"/>
    <w:rsid w:val="003F7A0B"/>
    <w:rsid w:val="00410A46"/>
    <w:rsid w:val="00433DEF"/>
    <w:rsid w:val="0048061C"/>
    <w:rsid w:val="004A3C2A"/>
    <w:rsid w:val="004A79B3"/>
    <w:rsid w:val="005771EA"/>
    <w:rsid w:val="00592EBE"/>
    <w:rsid w:val="00593E84"/>
    <w:rsid w:val="005A28AE"/>
    <w:rsid w:val="005A6680"/>
    <w:rsid w:val="005C02AB"/>
    <w:rsid w:val="005D6B26"/>
    <w:rsid w:val="005F2B89"/>
    <w:rsid w:val="005F6CF9"/>
    <w:rsid w:val="00634B10"/>
    <w:rsid w:val="006377D6"/>
    <w:rsid w:val="0064320F"/>
    <w:rsid w:val="0066094A"/>
    <w:rsid w:val="00661440"/>
    <w:rsid w:val="00692B9B"/>
    <w:rsid w:val="006A4290"/>
    <w:rsid w:val="006A6C3D"/>
    <w:rsid w:val="006C03B6"/>
    <w:rsid w:val="006E6A93"/>
    <w:rsid w:val="006F15BA"/>
    <w:rsid w:val="007179D4"/>
    <w:rsid w:val="00717AC1"/>
    <w:rsid w:val="00733E89"/>
    <w:rsid w:val="007434ED"/>
    <w:rsid w:val="00744268"/>
    <w:rsid w:val="00760CF7"/>
    <w:rsid w:val="00766BEC"/>
    <w:rsid w:val="007757C5"/>
    <w:rsid w:val="007856B2"/>
    <w:rsid w:val="00785EBD"/>
    <w:rsid w:val="00790883"/>
    <w:rsid w:val="007C712B"/>
    <w:rsid w:val="007F31F7"/>
    <w:rsid w:val="00824973"/>
    <w:rsid w:val="00830ECA"/>
    <w:rsid w:val="008374A3"/>
    <w:rsid w:val="00846CB0"/>
    <w:rsid w:val="00854E32"/>
    <w:rsid w:val="00885C65"/>
    <w:rsid w:val="008A6035"/>
    <w:rsid w:val="008F3949"/>
    <w:rsid w:val="00902397"/>
    <w:rsid w:val="00915AA3"/>
    <w:rsid w:val="00944E6F"/>
    <w:rsid w:val="009573CB"/>
    <w:rsid w:val="009802BE"/>
    <w:rsid w:val="00990909"/>
    <w:rsid w:val="00997649"/>
    <w:rsid w:val="009B5FB6"/>
    <w:rsid w:val="009D2C94"/>
    <w:rsid w:val="009D3F36"/>
    <w:rsid w:val="009D5383"/>
    <w:rsid w:val="009D73D0"/>
    <w:rsid w:val="009E1514"/>
    <w:rsid w:val="00A0447E"/>
    <w:rsid w:val="00A10C9B"/>
    <w:rsid w:val="00A20123"/>
    <w:rsid w:val="00A33EE5"/>
    <w:rsid w:val="00A84E23"/>
    <w:rsid w:val="00AD0337"/>
    <w:rsid w:val="00AD7BC9"/>
    <w:rsid w:val="00AF1756"/>
    <w:rsid w:val="00B06D88"/>
    <w:rsid w:val="00B4207A"/>
    <w:rsid w:val="00B46F27"/>
    <w:rsid w:val="00B54244"/>
    <w:rsid w:val="00B609ED"/>
    <w:rsid w:val="00B641BA"/>
    <w:rsid w:val="00B84325"/>
    <w:rsid w:val="00B923A5"/>
    <w:rsid w:val="00BA1321"/>
    <w:rsid w:val="00BC45BB"/>
    <w:rsid w:val="00BD2E4F"/>
    <w:rsid w:val="00BE74A3"/>
    <w:rsid w:val="00C042B7"/>
    <w:rsid w:val="00C04F08"/>
    <w:rsid w:val="00C22CC7"/>
    <w:rsid w:val="00C3782C"/>
    <w:rsid w:val="00C47A92"/>
    <w:rsid w:val="00C53EAD"/>
    <w:rsid w:val="00C9533D"/>
    <w:rsid w:val="00C96978"/>
    <w:rsid w:val="00CC2A90"/>
    <w:rsid w:val="00CD6F10"/>
    <w:rsid w:val="00CF1106"/>
    <w:rsid w:val="00D10869"/>
    <w:rsid w:val="00D708CF"/>
    <w:rsid w:val="00D92B42"/>
    <w:rsid w:val="00D96803"/>
    <w:rsid w:val="00DC2D2E"/>
    <w:rsid w:val="00DD4802"/>
    <w:rsid w:val="00DD4BBB"/>
    <w:rsid w:val="00DE2B45"/>
    <w:rsid w:val="00DF6379"/>
    <w:rsid w:val="00E02AD1"/>
    <w:rsid w:val="00E177DF"/>
    <w:rsid w:val="00E56CCB"/>
    <w:rsid w:val="00E66A66"/>
    <w:rsid w:val="00E66BF9"/>
    <w:rsid w:val="00E75496"/>
    <w:rsid w:val="00E94B76"/>
    <w:rsid w:val="00EB1AEE"/>
    <w:rsid w:val="00EB39EF"/>
    <w:rsid w:val="00EE1BEE"/>
    <w:rsid w:val="00EE3DF7"/>
    <w:rsid w:val="00F0354D"/>
    <w:rsid w:val="00F35FC1"/>
    <w:rsid w:val="00F708E5"/>
    <w:rsid w:val="00F91874"/>
    <w:rsid w:val="00FB62F2"/>
    <w:rsid w:val="00FC192B"/>
    <w:rsid w:val="00FD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2018-12-03T08:57:00Z</dcterms:created>
  <dcterms:modified xsi:type="dcterms:W3CDTF">2018-12-03T08:57:00Z</dcterms:modified>
</cp:coreProperties>
</file>