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DB" w:rsidRPr="003009DB" w:rsidRDefault="003009DB" w:rsidP="0030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009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b/>
          <w:bCs/>
          <w:sz w:val="24"/>
          <w:szCs w:val="24"/>
        </w:rPr>
        <w:t>от 17 ноября 2010 года № 213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b/>
          <w:bCs/>
          <w:sz w:val="24"/>
          <w:szCs w:val="24"/>
        </w:rPr>
        <w:t>О запрете выхода на лед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b/>
          <w:bCs/>
          <w:sz w:val="24"/>
          <w:szCs w:val="24"/>
        </w:rPr>
        <w:t>в период ледостава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Водным кодексом РФ ст. 6, ст. 41, постановлением Администрации Ярославской области от 22.05.2007 г. № 164 «Об утверждении Правил жизни людей на водных объектах Ярославской области и правил пользования водными объектами для плавания на маломерных судах в Ярославской области», постановлением Правительства Ярославской области от 29.09.2011 г. № 750-п «О мерах по обеспечению безопасности людей на водных объектах в осенне-зимний период 2011 - 2012 годов», постановлением Администрации Рыбинского муниципального района от 12.10.2011 г. № 2050 «О мерах по обеспечению безопасности людей на водных объектах в осенне-зимний период 2011 – 2012 </w:t>
      </w:r>
      <w:proofErr w:type="spellStart"/>
      <w:r w:rsidRPr="003009DB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spellEnd"/>
      <w:r w:rsidRPr="003009DB">
        <w:rPr>
          <w:rFonts w:ascii="Times New Roman" w:eastAsia="Times New Roman" w:hAnsi="Times New Roman" w:cs="Times New Roman"/>
          <w:sz w:val="24"/>
          <w:szCs w:val="24"/>
        </w:rPr>
        <w:t xml:space="preserve">.», постановлением администрации Покровского сельского поселения от 24.10.2011 г. № 189 «О мерах по обеспечению безопасности людей на водных объектах в осенне-зимний период 2011 – 2012 </w:t>
      </w:r>
      <w:proofErr w:type="spellStart"/>
      <w:r w:rsidRPr="003009DB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spellEnd"/>
      <w:r w:rsidRPr="003009DB">
        <w:rPr>
          <w:rFonts w:ascii="Times New Roman" w:eastAsia="Times New Roman" w:hAnsi="Times New Roman" w:cs="Times New Roman"/>
          <w:sz w:val="24"/>
          <w:szCs w:val="24"/>
        </w:rPr>
        <w:t>.»,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sz w:val="24"/>
          <w:szCs w:val="24"/>
        </w:rPr>
        <w:t>Администрация Покровского сельского поселения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sz w:val="24"/>
          <w:szCs w:val="24"/>
        </w:rPr>
        <w:t>1. Запретить выход на лед на всей акватории Рыбинского водохранилища (река Волга) в границах Покровского сельского поселения в период становления ледостава с 18.11.2011 г. по 15.12.2011 г.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sz w:val="24"/>
          <w:szCs w:val="24"/>
        </w:rPr>
        <w:t>2. Установить аншлаги с запрещающими выход на лед знаками.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обнародовать на территории Покровского сельского поселения.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со дня обнародования.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3009DB" w:rsidRPr="003009DB" w:rsidRDefault="003009DB" w:rsidP="00300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9DB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3009DB" w:rsidRDefault="005F6CF9" w:rsidP="003009DB"/>
    <w:sectPr w:rsidR="005F6CF9" w:rsidRPr="003009D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6156"/>
    <w:rsid w:val="0023104C"/>
    <w:rsid w:val="00236C21"/>
    <w:rsid w:val="00252FA2"/>
    <w:rsid w:val="002646CE"/>
    <w:rsid w:val="00291836"/>
    <w:rsid w:val="002B43CC"/>
    <w:rsid w:val="002D38C6"/>
    <w:rsid w:val="002D77EC"/>
    <w:rsid w:val="002F12C6"/>
    <w:rsid w:val="003009DB"/>
    <w:rsid w:val="0030403C"/>
    <w:rsid w:val="003169E4"/>
    <w:rsid w:val="00320899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7549B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2436E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2018-12-03T11:51:00Z</dcterms:created>
  <dcterms:modified xsi:type="dcterms:W3CDTF">2018-12-03T11:51:00Z</dcterms:modified>
</cp:coreProperties>
</file>