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F" w:rsidRDefault="00944E6F" w:rsidP="00944E6F">
      <w:pPr>
        <w:pStyle w:val="a4"/>
        <w:jc w:val="center"/>
      </w:pPr>
      <w:r>
        <w:t> </w:t>
      </w:r>
    </w:p>
    <w:p w:rsidR="00944E6F" w:rsidRDefault="00944E6F" w:rsidP="00944E6F">
      <w:pPr>
        <w:pStyle w:val="a4"/>
        <w:jc w:val="center"/>
      </w:pPr>
      <w:r>
        <w:t> </w:t>
      </w:r>
    </w:p>
    <w:p w:rsidR="00944E6F" w:rsidRDefault="00944E6F" w:rsidP="00944E6F">
      <w:pPr>
        <w:pStyle w:val="a4"/>
        <w:jc w:val="center"/>
      </w:pPr>
      <w:r>
        <w:t> 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Администрация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ПОСТАНОВЛЕНИЕ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от 10 января 2012 года № 2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 </w:t>
      </w:r>
    </w:p>
    <w:p w:rsidR="00944E6F" w:rsidRDefault="00944E6F" w:rsidP="00944E6F">
      <w:pPr>
        <w:pStyle w:val="a4"/>
        <w:jc w:val="center"/>
      </w:pPr>
      <w:r>
        <w:rPr>
          <w:rStyle w:val="a5"/>
        </w:rPr>
        <w:t>О назначении публичных слушаний по вопросу предоставления разрешения на условно разрешённый вид использования для земельного участка, расположенного по адресу: Рыбинский район, поселок Костино</w:t>
      </w:r>
    </w:p>
    <w:p w:rsidR="00944E6F" w:rsidRDefault="00944E6F" w:rsidP="00944E6F">
      <w:pPr>
        <w:pStyle w:val="a4"/>
        <w:jc w:val="both"/>
      </w:pPr>
      <w:r>
        <w:t xml:space="preserve">Рассмотрев заявление гражданина Синева М.П., Управления АПК, архитектуры и земельных отношений о предоставлении разрешения на условно разрешённый вид использования «магазины товаров первой необходимости общей площадью не более 150 </w:t>
      </w:r>
      <w:proofErr w:type="spellStart"/>
      <w:r>
        <w:t>кв.м</w:t>
      </w:r>
      <w:proofErr w:type="spellEnd"/>
      <w:r>
        <w:t>.» для земельного участка, расположенного в зонах Ж-1,2 (2.2) - малоэтажной смешанной жилой застройки (до 3 этажей), по адресу: Рыбинский район, поселок Костино, руководствуясь статьей 39 Градостроительного кодекса РФ, статьями 12, 52, 66 Правил землепользования и застройки Покровского сельского поселения, Уставом Покровского сельского поселения,</w:t>
      </w:r>
    </w:p>
    <w:p w:rsidR="00944E6F" w:rsidRDefault="00944E6F" w:rsidP="00944E6F">
      <w:pPr>
        <w:pStyle w:val="a4"/>
        <w:jc w:val="both"/>
      </w:pPr>
      <w:r>
        <w:t>Администрация Покровского сельского поселения</w:t>
      </w:r>
    </w:p>
    <w:p w:rsidR="00944E6F" w:rsidRDefault="00944E6F" w:rsidP="00944E6F">
      <w:pPr>
        <w:pStyle w:val="a4"/>
        <w:jc w:val="both"/>
      </w:pPr>
      <w:r>
        <w:t>ПОСТАНОВЛЯЕТ:</w:t>
      </w:r>
    </w:p>
    <w:p w:rsidR="00944E6F" w:rsidRDefault="00944E6F" w:rsidP="00944E6F">
      <w:pPr>
        <w:pStyle w:val="a4"/>
        <w:jc w:val="both"/>
      </w:pPr>
      <w:r>
        <w:t xml:space="preserve">1. Назначить проведение публичных слушаний по вопросу предоставления разрешения на условно разрешённый вид использования «магазины товаров первой необходимости общей площадью не более 150 </w:t>
      </w:r>
      <w:proofErr w:type="spellStart"/>
      <w:r>
        <w:t>кв.м</w:t>
      </w:r>
      <w:proofErr w:type="spellEnd"/>
      <w:r>
        <w:t>.» для земельного участка, расположенного в зонах Ж-1,2 (2.2) - малоэтажной смешанной жилой застройки (до 3 этажей), по адресу: Рыбинский район, поселок Костино, на 26 января 2012 года в 17 часов 30 минут в пос. Костино, во дворе у дома 28.</w:t>
      </w:r>
    </w:p>
    <w:p w:rsidR="00944E6F" w:rsidRDefault="00944E6F" w:rsidP="00944E6F">
      <w:pPr>
        <w:pStyle w:val="a4"/>
        <w:jc w:val="both"/>
      </w:pPr>
      <w:r>
        <w:t>2. Комиссии по землепользованию и застройке Покровского сельского поселения:</w:t>
      </w:r>
    </w:p>
    <w:p w:rsidR="00944E6F" w:rsidRDefault="00944E6F" w:rsidP="00944E6F">
      <w:pPr>
        <w:pStyle w:val="a4"/>
        <w:jc w:val="both"/>
      </w:pPr>
      <w:r>
        <w:t>2.1. направить сообщения о проведении публичных слушаний по вопросу предоставления разрешения на условно разрешённый вид использования правообладателям земельных участков, имеющих общие границы с земельным участком.</w:t>
      </w:r>
    </w:p>
    <w:p w:rsidR="00944E6F" w:rsidRDefault="00944E6F" w:rsidP="00944E6F">
      <w:pPr>
        <w:pStyle w:val="a4"/>
        <w:jc w:val="both"/>
      </w:pPr>
      <w:r>
        <w:t>2.2. организовать проведение публичных слушаний по вопросу предоставления разрешения на условно разрешённый вид использования.</w:t>
      </w:r>
    </w:p>
    <w:p w:rsidR="00944E6F" w:rsidRDefault="00944E6F" w:rsidP="00944E6F">
      <w:pPr>
        <w:pStyle w:val="a4"/>
        <w:jc w:val="both"/>
      </w:pPr>
      <w:r>
        <w:lastRenderedPageBreak/>
        <w:t>2.3. подготовить заключение о результатах публичных слушаний по вопросу предоставления разрешения на условно разрешённый вид использования.</w:t>
      </w:r>
    </w:p>
    <w:p w:rsidR="00944E6F" w:rsidRDefault="00944E6F" w:rsidP="00944E6F">
      <w:pPr>
        <w:pStyle w:val="a4"/>
        <w:jc w:val="both"/>
      </w:pPr>
      <w:r>
        <w:t>2.4. на основании заключения о результатах публичных слушаний по вопросу предоставления разрешения на условно разрешённый вид использования подготовить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предоставить их Главе Покровского сельского поселения.</w:t>
      </w:r>
    </w:p>
    <w:p w:rsidR="00944E6F" w:rsidRDefault="00944E6F" w:rsidP="00944E6F">
      <w:pPr>
        <w:pStyle w:val="a4"/>
        <w:jc w:val="both"/>
      </w:pPr>
      <w:r>
        <w:t>3. Участники публичных слушаний по вопросу предоставления разрешения на условно разрешённый вид использования вправе предоставить в Комиссию по землепользованию и застройке Покровского сельского поселения свои предложения и замечания, касающиеся указанного вопроса, для включения их в протокол публичных слушаний.</w:t>
      </w:r>
    </w:p>
    <w:p w:rsidR="00944E6F" w:rsidRDefault="00944E6F" w:rsidP="00944E6F">
      <w:pPr>
        <w:pStyle w:val="a4"/>
        <w:jc w:val="both"/>
      </w:pPr>
      <w:r>
        <w:t>4. Заключение о результатах публичных слушаний по вопросу предоставления разрешения на условно разрешённый вид использования опубликовать в газете «Новая Жизнь».</w:t>
      </w:r>
    </w:p>
    <w:p w:rsidR="00944E6F" w:rsidRDefault="00944E6F" w:rsidP="00944E6F">
      <w:pPr>
        <w:pStyle w:val="a4"/>
        <w:jc w:val="both"/>
      </w:pPr>
      <w:r>
        <w:t>5. Опубликовать настоящее постановление в газете «Новая Жизнь».</w:t>
      </w:r>
    </w:p>
    <w:p w:rsidR="00944E6F" w:rsidRDefault="00944E6F" w:rsidP="00944E6F">
      <w:pPr>
        <w:pStyle w:val="a4"/>
        <w:jc w:val="both"/>
      </w:pPr>
      <w:r>
        <w:t>6. Настоящее постановление вступает в силу с момента опубликования.</w:t>
      </w:r>
    </w:p>
    <w:p w:rsidR="00944E6F" w:rsidRDefault="00944E6F" w:rsidP="00944E6F">
      <w:pPr>
        <w:pStyle w:val="a4"/>
        <w:jc w:val="both"/>
      </w:pPr>
      <w:r>
        <w:t>Глава Покровского</w:t>
      </w:r>
    </w:p>
    <w:p w:rsidR="00944E6F" w:rsidRDefault="00944E6F" w:rsidP="00944E6F">
      <w:pPr>
        <w:pStyle w:val="a4"/>
        <w:jc w:val="both"/>
      </w:pPr>
      <w:r>
        <w:t>сельского поселения Т. Н. Забелина</w:t>
      </w:r>
    </w:p>
    <w:p w:rsidR="005F6CF9" w:rsidRPr="00944E6F" w:rsidRDefault="005F6CF9" w:rsidP="00944E6F">
      <w:bookmarkStart w:id="0" w:name="_GoBack"/>
      <w:bookmarkEnd w:id="0"/>
    </w:p>
    <w:sectPr w:rsidR="005F6CF9" w:rsidRPr="00944E6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C9533D"/>
    <w:rsid w:val="00CC2A90"/>
    <w:rsid w:val="00D708CF"/>
    <w:rsid w:val="00D92B42"/>
    <w:rsid w:val="00DC2D2E"/>
    <w:rsid w:val="00DD4BBB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2018-12-03T07:18:00Z</dcterms:created>
  <dcterms:modified xsi:type="dcterms:W3CDTF">2018-12-03T07:18:00Z</dcterms:modified>
</cp:coreProperties>
</file>