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1" w:rsidRDefault="00236C21" w:rsidP="00236C21">
      <w:pPr>
        <w:pStyle w:val="a4"/>
        <w:jc w:val="center"/>
      </w:pPr>
      <w:r>
        <w:t> </w:t>
      </w:r>
    </w:p>
    <w:p w:rsidR="00236C21" w:rsidRDefault="00236C21" w:rsidP="00236C21">
      <w:pPr>
        <w:pStyle w:val="a4"/>
        <w:jc w:val="center"/>
      </w:pPr>
      <w:r>
        <w:t> </w:t>
      </w:r>
    </w:p>
    <w:p w:rsidR="00236C21" w:rsidRDefault="00236C21" w:rsidP="00236C21">
      <w:pPr>
        <w:pStyle w:val="a4"/>
        <w:jc w:val="center"/>
      </w:pPr>
      <w:r>
        <w:t> 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ПОСТАНОВЛЕНИЕ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АДМИНИСТРАЦИИ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от 17 июля 2012 года № 198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Об утверждении проекта планировки территории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земельного участка площадью 6,7 га по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адресу: Ярославская область, Рыбинский район,</w:t>
      </w:r>
    </w:p>
    <w:p w:rsidR="00236C21" w:rsidRDefault="00236C21" w:rsidP="00236C21">
      <w:pPr>
        <w:pStyle w:val="a4"/>
        <w:jc w:val="center"/>
      </w:pPr>
      <w:r>
        <w:rPr>
          <w:rStyle w:val="a5"/>
        </w:rPr>
        <w:t>Покровский сельский округ, пос. Искра Октября</w:t>
      </w:r>
    </w:p>
    <w:p w:rsidR="00236C21" w:rsidRDefault="00236C21" w:rsidP="00236C21">
      <w:pPr>
        <w:pStyle w:val="a4"/>
        <w:jc w:val="both"/>
      </w:pPr>
      <w:r>
        <w:t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ст. 4 Правил землепользования и застройки Покровского сельского поселения, Уставом Покровского сельского поселения, заключением о результатах публичных слушаний по проекту планировки территории в границах земельного участка площадью 6,7 га по адресу: Ярославская область, Рыбинский район, Покровский сельский округ, пос. Искра Октября, Администрация Покровского сельского поселения</w:t>
      </w:r>
    </w:p>
    <w:p w:rsidR="00236C21" w:rsidRDefault="00236C21" w:rsidP="00236C21">
      <w:pPr>
        <w:pStyle w:val="a4"/>
        <w:jc w:val="both"/>
      </w:pPr>
      <w:r>
        <w:t>ПОСТАНОВЛЯЕТ:</w:t>
      </w:r>
    </w:p>
    <w:p w:rsidR="00236C21" w:rsidRDefault="00236C21" w:rsidP="00236C21">
      <w:pPr>
        <w:pStyle w:val="a4"/>
        <w:jc w:val="both"/>
      </w:pPr>
      <w:r>
        <w:t>Утвердить проект планировки территории земельного участка площадью 6,7 га, по адресу: Ярославская область, Рыбинский район, Покровский сельский округ, пос. Искра Октября.</w:t>
      </w:r>
    </w:p>
    <w:p w:rsidR="00236C21" w:rsidRDefault="00236C21" w:rsidP="00236C21">
      <w:pPr>
        <w:pStyle w:val="a4"/>
        <w:jc w:val="both"/>
      </w:pPr>
      <w:r>
        <w:t>Опубликовать настоящее постановление в газете «Новая жизнь».</w:t>
      </w:r>
    </w:p>
    <w:p w:rsidR="00236C21" w:rsidRDefault="00236C21" w:rsidP="00236C21">
      <w:pPr>
        <w:pStyle w:val="a4"/>
        <w:jc w:val="both"/>
      </w:pPr>
      <w:r>
        <w:t>Настоящее постановление вступает в силу с момента опубликования.</w:t>
      </w:r>
    </w:p>
    <w:p w:rsidR="00236C21" w:rsidRDefault="00236C21" w:rsidP="00236C21">
      <w:pPr>
        <w:pStyle w:val="a4"/>
        <w:jc w:val="both"/>
      </w:pPr>
      <w:r>
        <w:t>Контроль за исполнением настоящего постановления оставляю за собой.</w:t>
      </w:r>
    </w:p>
    <w:p w:rsidR="00236C21" w:rsidRDefault="00236C21" w:rsidP="00236C21">
      <w:pPr>
        <w:pStyle w:val="a4"/>
        <w:jc w:val="both"/>
      </w:pPr>
      <w:r>
        <w:t>Глава Покровского</w:t>
      </w:r>
    </w:p>
    <w:p w:rsidR="00236C21" w:rsidRDefault="00236C21" w:rsidP="00236C21">
      <w:pPr>
        <w:pStyle w:val="a4"/>
        <w:jc w:val="both"/>
      </w:pPr>
      <w:r>
        <w:t>сельского поселения Т.Н. Забелина</w:t>
      </w:r>
    </w:p>
    <w:p w:rsidR="005F6CF9" w:rsidRPr="00236C21" w:rsidRDefault="005F6CF9" w:rsidP="00236C21">
      <w:bookmarkStart w:id="0" w:name="_GoBack"/>
      <w:bookmarkEnd w:id="0"/>
    </w:p>
    <w:sectPr w:rsidR="005F6CF9" w:rsidRPr="00236C2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2018-12-03T08:37:00Z</dcterms:created>
  <dcterms:modified xsi:type="dcterms:W3CDTF">2018-12-03T08:37:00Z</dcterms:modified>
</cp:coreProperties>
</file>