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BE" w:rsidRDefault="00592EBE" w:rsidP="00592EBE">
      <w:pPr>
        <w:pStyle w:val="a4"/>
        <w:jc w:val="center"/>
      </w:pPr>
      <w:r>
        <w:t> </w:t>
      </w:r>
    </w:p>
    <w:p w:rsidR="00592EBE" w:rsidRDefault="00592EBE" w:rsidP="00592EBE">
      <w:pPr>
        <w:pStyle w:val="a4"/>
        <w:jc w:val="center"/>
      </w:pPr>
      <w:r>
        <w:t> </w:t>
      </w:r>
    </w:p>
    <w:p w:rsidR="00592EBE" w:rsidRDefault="00592EBE" w:rsidP="00592EBE">
      <w:pPr>
        <w:pStyle w:val="a4"/>
        <w:jc w:val="center"/>
      </w:pPr>
      <w:r>
        <w:t> 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ПОСТАНОВЛЕНИЕ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Администрация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от 26 июня 2012 года № 176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О признании нуждающимся</w:t>
      </w:r>
    </w:p>
    <w:p w:rsidR="00592EBE" w:rsidRDefault="00592EBE" w:rsidP="00592EBE">
      <w:pPr>
        <w:pStyle w:val="a4"/>
        <w:jc w:val="center"/>
      </w:pPr>
      <w:r>
        <w:rPr>
          <w:rStyle w:val="a5"/>
        </w:rPr>
        <w:t>в жилом помещении</w:t>
      </w:r>
    </w:p>
    <w:p w:rsidR="00592EBE" w:rsidRDefault="00592EBE" w:rsidP="00592EBE">
      <w:pPr>
        <w:pStyle w:val="a4"/>
        <w:jc w:val="both"/>
      </w:pPr>
      <w:r>
        <w:t>На основании п.2) ч.1 ст. 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26.06.2012 года № 6,</w:t>
      </w:r>
    </w:p>
    <w:p w:rsidR="00592EBE" w:rsidRDefault="00592EBE" w:rsidP="00592EBE">
      <w:pPr>
        <w:pStyle w:val="a4"/>
        <w:jc w:val="both"/>
      </w:pPr>
      <w:r>
        <w:t>Администрация Покровского сельского поселения</w:t>
      </w:r>
    </w:p>
    <w:p w:rsidR="00592EBE" w:rsidRDefault="00592EBE" w:rsidP="00592EBE">
      <w:pPr>
        <w:pStyle w:val="a4"/>
        <w:jc w:val="both"/>
      </w:pPr>
      <w:r>
        <w:t>ПОСТАНОВЛЯЕТ:</w:t>
      </w:r>
    </w:p>
    <w:p w:rsidR="00592EBE" w:rsidRDefault="00592EBE" w:rsidP="00592EBE">
      <w:pPr>
        <w:pStyle w:val="a4"/>
        <w:jc w:val="both"/>
      </w:pPr>
      <w:r>
        <w:t>1. Признать Павлова Романа Вячеславовича, 06.04.1981 г.р., нуждающимся в жилом помещении.</w:t>
      </w:r>
    </w:p>
    <w:p w:rsidR="00592EBE" w:rsidRDefault="00592EBE" w:rsidP="00592EBE">
      <w:pPr>
        <w:pStyle w:val="a4"/>
        <w:jc w:val="both"/>
      </w:pPr>
      <w:r>
        <w:t>2. Настоящее постановление вступает в силу с момента его подписания.</w:t>
      </w:r>
    </w:p>
    <w:p w:rsidR="00592EBE" w:rsidRDefault="00592EBE" w:rsidP="00592EBE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592EBE" w:rsidRDefault="00592EBE" w:rsidP="00592EBE">
      <w:pPr>
        <w:pStyle w:val="a4"/>
        <w:jc w:val="both"/>
      </w:pPr>
      <w:r>
        <w:t>Глава Покровского</w:t>
      </w:r>
    </w:p>
    <w:p w:rsidR="00592EBE" w:rsidRDefault="00592EBE" w:rsidP="00592EBE">
      <w:pPr>
        <w:pStyle w:val="a4"/>
        <w:jc w:val="both"/>
      </w:pPr>
      <w:r>
        <w:t>сельского поселения Т.Н. Забелина</w:t>
      </w:r>
    </w:p>
    <w:p w:rsidR="005F6CF9" w:rsidRPr="00592EBE" w:rsidRDefault="005F6CF9" w:rsidP="00592EBE">
      <w:bookmarkStart w:id="0" w:name="_GoBack"/>
      <w:bookmarkEnd w:id="0"/>
    </w:p>
    <w:sectPr w:rsidR="005F6CF9" w:rsidRPr="00592EB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2018-12-03T08:20:00Z</dcterms:created>
  <dcterms:modified xsi:type="dcterms:W3CDTF">2018-12-03T08:20:00Z</dcterms:modified>
</cp:coreProperties>
</file>