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90" w:rsidRPr="00C42E90" w:rsidRDefault="00C42E90" w:rsidP="00C42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42E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b/>
          <w:bCs/>
          <w:sz w:val="24"/>
          <w:szCs w:val="24"/>
        </w:rPr>
        <w:t>от 13 декабря 2013 года № 170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и дополнений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b/>
          <w:bCs/>
          <w:sz w:val="24"/>
          <w:szCs w:val="24"/>
        </w:rPr>
        <w:t>в Устав Покровского сельского поселения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В целях приведения Устава Покровского сельского поселения Рыбинского муниципального района Ярославской области в соответствие с действующим законодательством, руководствуясь федеральными законами от 06.10.2003 № 131-ФЗ «Об общих принципах организации местного самоуправления в Российской Федерации», от 21.07.2005 № 97-ФЗ «О государственной регистрации уставов муниципальных образований», статьей 23 Устава Покровского сельского поселения,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Муниципальный Совет Покровского сельского поселения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1. Внести в Устав Покровского сельского поселения следующие изменения и дополнения: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1.1. В статье 9: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1.1.1. в пункте 1: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1.1.1.1. подпункт 21 изложить в следующей редакции: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«21) утверждение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нарушений;»;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lastRenderedPageBreak/>
        <w:t>1.1.1.2. подпункт 24 изложить в следующей редакции: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«24)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характера;»;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1.1.1.3. дополнить подпунктом 40 следующего содержания: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«40)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конфликтов.»;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1.2. В пункте 1 статьи 9.1: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1.2.1. подпункт 5 признать утратившим силу;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1.3. Статью 12 дополнить пунктом 4.1 следующего содержания: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«4.1. Выборы депутатов Муниципального Совета Покровского сельского поселения проводятся по многомандатному избирательному округу.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Выборы Главы Покровского сельского поселения проводятся по избирательному округу, включающему в себя всю территорию Покровского сельского поселения.»;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1.4. В статье 28: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1.4.1. подпункт 3 пункта 3 дополнить абзацами с восьмого по десятый следующего содержания: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«- принимает решения о развитии застроенных территорий;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- проводит осмотры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выдает рекомендации о мерах по устранению выявленных нарушений в случаях, предусмотренных Градостроительным кодексом Российской Федерации;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- разрабатывает и утверждает программы комплексного развития систем коммунальной инфраструктуры поселения, требования к которым устанавливаются Правительством Российской Федерации;»;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1.4.2. в подпункте 4 пункта 3: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1.4.2.1. абзац восьмой изложить в следующей редакции: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«- осуществляет муниципальный жилищный контроль;»;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1.4.2.2. дополнить абзацем девятым следующего содержания: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«- реализует полномочия, установленные Законом Ярославской области «Об отдельных вопросах содействия развитию жилищного строительства в Ярославской области;»;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1.4.3. подпункт 5 пункта 3 изложить в следующей редакции: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«5) в области коммунального хозяйства: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- организует в границах поселения электро-, тепло -, газо- и водоснабжение населения, водоотведение, снабжение населения топливом, в пределах полномочий, установленных законодательством Российской Федерации;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- организует сбор и вывоз бытовых отходов и мусора;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- организует 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 xml:space="preserve">- организует обеспечение надежного теплоснабжения потребителей на территории поселения,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C42E90">
        <w:rPr>
          <w:rFonts w:ascii="Times New Roman" w:eastAsia="Times New Roman" w:hAnsi="Times New Roman" w:cs="Times New Roman"/>
          <w:sz w:val="24"/>
          <w:szCs w:val="24"/>
        </w:rPr>
        <w:t>теплосетевыми</w:t>
      </w:r>
      <w:proofErr w:type="spellEnd"/>
      <w:r w:rsidRPr="00C42E90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- рассматривает обращения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- реализует предусмотренные Федеральным законом от 27.07.2010 N 190-ФЗ «О теплоснабжении» полномочия в области регулирования цен (тарифов) в сфере теплоснабжения;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 xml:space="preserve">- выполняет требования, установленные правилами оценки готовности поселений к отопительному периоду, и контролирует готовность теплоснабжающих организаций, </w:t>
      </w:r>
      <w:proofErr w:type="spellStart"/>
      <w:r w:rsidRPr="00C42E90">
        <w:rPr>
          <w:rFonts w:ascii="Times New Roman" w:eastAsia="Times New Roman" w:hAnsi="Times New Roman" w:cs="Times New Roman"/>
          <w:sz w:val="24"/>
          <w:szCs w:val="24"/>
        </w:rPr>
        <w:t>теплосетевых</w:t>
      </w:r>
      <w:proofErr w:type="spellEnd"/>
      <w:r w:rsidRPr="00C42E90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отдельных категорий потребителей к отопительному периоду;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- согласовывает вывод источников тепловой энергии, тепловых сетей в ремонт и из эксплуатации;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- утверждает схему теплоснабжения поселения, в том числе определяет единую теплоснабжающую организацию;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- согласовывает инвестиционные программы организаций, осуществляющих регулируемые виды деятельности в сфере теплоснабжения, в порядке, установленном Правительством Российской Федерации;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- организует водоснабжение населения, в том числе принимает меры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- определяет для централизованной системы холодного водоснабжения и (или) водоотведения поселения гарантирующую организацию;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- согласовывает вывод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- утверждает схемы водоснабжения и водоотведения поселения;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- утверждает технические задания на разработку инвестиционных программ;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- согласовывает инвестиционные программы;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- согласовывает планы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- принимает решения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(технологически присоединены) к таким системам, на иную систему горячего водоснабжения в случаях, предусмотренных федеральным законом «О водоснабжении и водоотведении»;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- заключает соглашения об условиях осуществления регулируемой деятельности в сфере водоснабжения и водоотведения в случаях, предусмотренных федеральным законом «О водоснабжении и водоотведении»;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- осуществляет иные полномочия, установленные федеральным законом «О водоснабжении и водоотведении»;";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1.4.4. абзац второй подпункта 6 пункта 3 изложить в следующей редакции: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«- утверждает правила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устанавливает порядок участия собственников зданий (помещений в них) и сооружений в благоустройстве прилегающих территорий; организует благоустройство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использование, охрану, защиту, воспроизводство городских лесов, лесов особо охраняемых природных территорий, расположенных в границах населенных пунктов поселения;»;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1.4.5. подпункт 7 пункта 3 дополнить абзацем четвертым следующего содержания: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«- осуществляет муниципальный контроль за сохранностью автомобильных дорог местного значения в границах населенных пунктов поселения;»;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1.4.6. подпункт 8 пункта 3 дополнить абзацем десятым следующего содержания: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«- оказывает поддержку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Федерации;»;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1.4.7. абзац четвертый подпункта 9 пункта 3 изложить в следующей редакции: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«- организует осуществление мероприятий по территориальной и гражданской обороне, защите населения и территории поселения от чрезвычайных ситуаций природного и техногенного характера;»;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1.4.8. подпункт 11 пункта 3 изложить в следующей редакции: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«11) в сфере муниципального контроля: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- организует и осуществляет муниципальный контроль на территории поселения;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- организует и осуществляет региональный государственный контроль (надзор), полномочиями по осуществлению которого наделены органы местного самоуправления;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- разрабатывает и принимает административные регламенты осуществления муниципального контроля в соответствующих сферах деятельности в порядке, установленном нормативными правовыми актами Ярославской области;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- организует и проводит мониторинг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Федерации;»;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1.5. Статью 41 дополнить пунктом 4 следующего содержания: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«4. В случаях возникновения у Покровского сельского поселения права собственности на имущество, не соответствующее требованиям пунктов 1 - 3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законом.».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2. Признать утратившим силу решение Муниципального Совета Покровского сельского поселения от 25 ноября 2013 года № 158 «О внесении изменений и дополнений в Устав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Покровского сельского поселения».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3. Направить настоящее решение для государственной регистрации в Управление Министерства юстиции Российской Федерации по Ярославской области.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4. Опубликовать настоящее решение в газете «Новая жизнь» после его государственной регистрации.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5. Настоящее решение вступает в силу после официального опубликования.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C42E90" w:rsidRPr="00C42E90" w:rsidRDefault="00C42E90" w:rsidP="00C42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90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C42E90" w:rsidRDefault="005F6CF9" w:rsidP="00C42E90"/>
    <w:sectPr w:rsidR="005F6CF9" w:rsidRPr="00C42E90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5247E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160E"/>
    <w:rsid w:val="00161A18"/>
    <w:rsid w:val="0016230F"/>
    <w:rsid w:val="00162673"/>
    <w:rsid w:val="001662BF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696A"/>
    <w:rsid w:val="002D38C6"/>
    <w:rsid w:val="002D77EC"/>
    <w:rsid w:val="002F12C6"/>
    <w:rsid w:val="002F1AE8"/>
    <w:rsid w:val="003009DB"/>
    <w:rsid w:val="0030403C"/>
    <w:rsid w:val="00314731"/>
    <w:rsid w:val="003169E4"/>
    <w:rsid w:val="00320899"/>
    <w:rsid w:val="00344394"/>
    <w:rsid w:val="00355ED7"/>
    <w:rsid w:val="00360E41"/>
    <w:rsid w:val="00367F57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A3C2A"/>
    <w:rsid w:val="004A5A67"/>
    <w:rsid w:val="004A79B3"/>
    <w:rsid w:val="004B28D9"/>
    <w:rsid w:val="005076C5"/>
    <w:rsid w:val="00544554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3BAE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257C3"/>
    <w:rsid w:val="00A33EE5"/>
    <w:rsid w:val="00A57589"/>
    <w:rsid w:val="00A77BF3"/>
    <w:rsid w:val="00A84E23"/>
    <w:rsid w:val="00A92120"/>
    <w:rsid w:val="00AB6C39"/>
    <w:rsid w:val="00AC55D6"/>
    <w:rsid w:val="00AD0337"/>
    <w:rsid w:val="00AD7BC9"/>
    <w:rsid w:val="00AE2C0D"/>
    <w:rsid w:val="00AF09EE"/>
    <w:rsid w:val="00AF1756"/>
    <w:rsid w:val="00AF3F1F"/>
    <w:rsid w:val="00B02BB1"/>
    <w:rsid w:val="00B06D88"/>
    <w:rsid w:val="00B1725B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04EE2"/>
    <w:rsid w:val="00D10869"/>
    <w:rsid w:val="00D26205"/>
    <w:rsid w:val="00D27FCA"/>
    <w:rsid w:val="00D3158B"/>
    <w:rsid w:val="00D477B9"/>
    <w:rsid w:val="00D708CF"/>
    <w:rsid w:val="00D73868"/>
    <w:rsid w:val="00D77498"/>
    <w:rsid w:val="00D84106"/>
    <w:rsid w:val="00D92B42"/>
    <w:rsid w:val="00D96803"/>
    <w:rsid w:val="00DB70EA"/>
    <w:rsid w:val="00DC2D2E"/>
    <w:rsid w:val="00DD0CDA"/>
    <w:rsid w:val="00DD4802"/>
    <w:rsid w:val="00DD4BBB"/>
    <w:rsid w:val="00DE2B45"/>
    <w:rsid w:val="00DE4DDB"/>
    <w:rsid w:val="00DF6379"/>
    <w:rsid w:val="00E02AD1"/>
    <w:rsid w:val="00E03B6A"/>
    <w:rsid w:val="00E144B4"/>
    <w:rsid w:val="00E177DF"/>
    <w:rsid w:val="00E25269"/>
    <w:rsid w:val="00E26776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B3D66"/>
    <w:rsid w:val="00ED7FDC"/>
    <w:rsid w:val="00EE1BEE"/>
    <w:rsid w:val="00EE3DF7"/>
    <w:rsid w:val="00F0354D"/>
    <w:rsid w:val="00F03B21"/>
    <w:rsid w:val="00F22924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2018-12-04T06:08:00Z</dcterms:created>
  <dcterms:modified xsi:type="dcterms:W3CDTF">2018-12-04T06:08:00Z</dcterms:modified>
</cp:coreProperties>
</file>