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F1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от 13 декабря 2013 года № 165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Соглашении о передаче Контрольно-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счетной палате Рыбинского муниципального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полномочий контрольно-счетного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 Покровского сельского поселения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по осуществлению внешнего муниципального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финансового контроля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частью 4 статьи 15 Федерального закона от 06.10.2003 № 131-ФЗ «Об общих принципах организации местного самоуправления в Российской Федерации», Уставом Покровского сельского поселения Муниципальный Совет Покровского сельского поселения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sz w:val="24"/>
          <w:szCs w:val="24"/>
        </w:rPr>
        <w:t>1. Заключить с Муниципальным Советом Рыбинского муниципального района Соглашения о передаче Контрольно-счетной палате Рыбинского муниципального района полномочий контрольно-счетного органа Покровского сельского поселения по осуществлению внешнего муниципального финансового контроля (прилагается).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 поселения после подписания Соглашения обеими сторонами.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обнародования, и распространяется на правоотношения, возникшие с 1 января 2014 года.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решения оставляю за собой.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2F1AE8" w:rsidRPr="002F1AE8" w:rsidRDefault="002F1AE8" w:rsidP="002F1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E8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2F1AE8" w:rsidRDefault="005F6CF9" w:rsidP="002F1AE8"/>
    <w:sectPr w:rsidR="005F6CF9" w:rsidRPr="002F1AE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0CDA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7FDC"/>
    <w:rsid w:val="00EE1BEE"/>
    <w:rsid w:val="00EE3DF7"/>
    <w:rsid w:val="00F0354D"/>
    <w:rsid w:val="00F03B21"/>
    <w:rsid w:val="00F22924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2018-12-04T06:05:00Z</dcterms:created>
  <dcterms:modified xsi:type="dcterms:W3CDTF">2018-12-04T06:05:00Z</dcterms:modified>
</cp:coreProperties>
</file>