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73" w:rsidRPr="00162673" w:rsidRDefault="00162673" w:rsidP="00162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</w:r>
      <w:r w:rsidRPr="00162673">
        <w:rPr>
          <w:rFonts w:ascii="Times New Roman" w:eastAsia="Times New Roman" w:hAnsi="Times New Roman" w:cs="Times New Roman"/>
          <w:b/>
          <w:bCs/>
          <w:sz w:val="24"/>
          <w:szCs w:val="24"/>
        </w:rPr>
        <w:t>Покровского сельского поселения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</w:r>
      <w:r w:rsidRPr="00162673">
        <w:rPr>
          <w:rFonts w:ascii="Times New Roman" w:eastAsia="Times New Roman" w:hAnsi="Times New Roman" w:cs="Times New Roman"/>
          <w:b/>
          <w:bCs/>
          <w:sz w:val="24"/>
          <w:szCs w:val="24"/>
        </w:rPr>
        <w:t>Рыбинского муниципального района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b/>
          <w:bCs/>
          <w:sz w:val="24"/>
          <w:szCs w:val="24"/>
        </w:rPr>
        <w:t>от 7 июля 2011 года № 128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предоставления и расходования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</w:r>
      <w:r w:rsidRPr="00162673">
        <w:rPr>
          <w:rFonts w:ascii="Times New Roman" w:eastAsia="Times New Roman" w:hAnsi="Times New Roman" w:cs="Times New Roman"/>
          <w:b/>
          <w:bCs/>
          <w:sz w:val="24"/>
          <w:szCs w:val="24"/>
        </w:rPr>
        <w:t>субсидий на обеспечение мероприятий по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</w:r>
      <w:r w:rsidRPr="00162673">
        <w:rPr>
          <w:rFonts w:ascii="Times New Roman" w:eastAsia="Times New Roman" w:hAnsi="Times New Roman" w:cs="Times New Roman"/>
          <w:b/>
          <w:bCs/>
          <w:sz w:val="24"/>
          <w:szCs w:val="24"/>
        </w:rPr>
        <w:t>капитальному ремонту многоквартирных домов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</w:r>
      <w:r w:rsidRPr="00162673">
        <w:rPr>
          <w:rFonts w:ascii="Times New Roman" w:eastAsia="Times New Roman" w:hAnsi="Times New Roman" w:cs="Times New Roman"/>
          <w:b/>
          <w:bCs/>
          <w:sz w:val="24"/>
          <w:szCs w:val="24"/>
        </w:rPr>
        <w:t>Покровского сельского поселения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Руководствуясь Бюджетным кодексом Российской Федерации, Жилищным кодексом Российской Федерации, федеральными законами от 06.10.2003 № 131-ФЗ « Об общих принципах организации местного самоуправления в Российской Федерации», от 21.07.2007 № 185-ФЗ «О фонде содействия реформированию жилищно-коммунального хозяйства, Положением о бюджетном устройстве и бюджетном процессе в Покровском сельском поселении, Муниципальной адресной программой «Капитальный ремонт многоквартирных домов на территории Покровского сельского поселения Рыбинского муниципального района Ярославской области на 2011 год», статьями 27, 36 Устава Покровского сельского поселения,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Администрация Покровского сельского поселения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1. Утвердить Порядок предоставления и расходования субсидий на обеспечение мероприятий по капитальному ремонту многоквартирных домов на территории Покровского сельского поселения (Приложение 1).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2. Обнародовать настоящее постановление на территории Покровского сельского поселения.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3. Настоящее постановление вступает в силу со дня обнародования.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Глава Покровского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сельского поселения Т.Н. Забелина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Покровского сельского поселения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от 07.07.2011 года №128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</w:r>
      <w:r w:rsidRPr="0016267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и расходования субсидий на обеспечение мероприятий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</w:r>
      <w:r w:rsidRPr="00162673">
        <w:rPr>
          <w:rFonts w:ascii="Times New Roman" w:eastAsia="Times New Roman" w:hAnsi="Times New Roman" w:cs="Times New Roman"/>
          <w:b/>
          <w:bCs/>
          <w:sz w:val="24"/>
          <w:szCs w:val="24"/>
        </w:rPr>
        <w:t>по капитальному ремонту многоквартирных домов на территории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</w:r>
      <w:r w:rsidRPr="00162673">
        <w:rPr>
          <w:rFonts w:ascii="Times New Roman" w:eastAsia="Times New Roman" w:hAnsi="Times New Roman" w:cs="Times New Roman"/>
          <w:b/>
          <w:bCs/>
          <w:sz w:val="24"/>
          <w:szCs w:val="24"/>
        </w:rPr>
        <w:t>Покровского сельского поселения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lastRenderedPageBreak/>
        <w:t>1. ОБЩИЕ ПОЛОЖЕНИЯ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1.1. Порядок предоставления и расходования субсидий на обеспечение мероприятий по капитальному ремонту многоквартирных домов на территории Покровского сельского поселения (далее - Порядок) разработан в соответствии со статьей 78 Бюджетного кодекса Российской Федерации, статьей 20 Федерального закона от 21 июля 2007 года № 185-ФЗ «О Фонде содействия реформированию жилищно-коммунального хозяйства», статьей 19 Положения о бюджетном устройстве и бюджетном процессе в Покровском сельском поселении и определяет механизм предоставления и расходования субсидий за счет средств, поступивших от государственной корпорации «Фонд содействия реформированию жилищно-коммунального хозяйства» (далее – Фонд) и субсидий, предоставленных из бюджета Рыбинского муниципального района и бюджета Покровского сельского поселения.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2. КАТЕГОРИИ ХОЗЯЙСТВУЮЩИХ СУБЪЕКТОВ,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ИМЕЮЩИХ ПРАВО НА ПОЛУЧЕНИЕ СУБСИДИЙ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2.1. Субсидии предоставляются хозяйствующим субъектам: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- товариществам собственников жилья,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- жилищным, жилищно-строительным кооперативам или иным специализированным потребительским кооперативам,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- управляющим организациям, выбранным собственниками помещений в многоквартирных домах.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2.2. Право на получение субсидий имеют хозяйствующие субъекты, заключившие с Администрацией Покровского сельского поселения договор на получение субсидий, предусматривающий представление отчетов по использованию субсидий и меры ответственности сторон за нарушение условий договора.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3. ЦЕЛИ И УСЛОВИЯ ПРЕДОСТАВЛЕНИЯ СУБСИДИЙ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3.1. Цели предоставления субсидии: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3.1.1. разработка проектной документации для капитального ремонта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деятельности;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3.1.2. ремонт внутридомовых инженерных систем электро-, тепло-, газо-,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3.1.3. ремонт подвальных помещений, относящихся к общему имуществу в многоквартирных домах;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3.1.4. ремонт крыш;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3.1.5. утепление и ремонт фасадов.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3.2. Не допускается использование субсидий на проведение мероприятий по капитальному ремонту многоквартирных домов, относящихся к категории ветхих, непригодных для проживания, аварийных и подлежащих сносу.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3.3. Субсидии предоставляются на проведение капитального ремонта многоквартирных домов, включенных в региональную адресную программу по проведению капитального ремонта многоквартирных домов на территории Ярославской области на соответствующий год и Муниципальную адресную программу «Капитальный ремонт многоквартирных домов на территории Покровского сельского поселения Рыбинского муниципального района Ярославской области».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4. ПРЕДОСТАВЛЕНИЕ СУБСИДИЙ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4. Предоставление субсидий осуществляется в следующем порядке: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4.1. Администрация Покровского сельского поселения в течение четырнадцати дней со дня получения средств бюджета Ярославской области, полученных за счет средств Фонда и предусмотренных в бюджетах Ярославской области и Рыбинского муниципального района на долевое финансирование проведения капитального ремонта многоквартирных домов, принимает решение о распределении полученных средств и предусмотренных в бюджете Покровского сельского поселения средств на долевое финансирование проведения капитального ремонта многоквартирных домов между многоквартирными домами, отвечающими условиям, указанным в пункте 3.3 настоящего Порядка.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4.2. В течение семи дней со дня принятия решения, указанного в пункте 4.1 Порядка, Администрация Покровского сельского поселения обязана уведомить товарищества собственников жилья, жилищные, жилищно-строительные кооперативы или иные специализированные потребительские кооперативы, выбранные собственниками помещений в многоквартирных домах управляющие организации, которые осуществляют управление многоквартирными домами, в отношении которых принято такое решение, о принятии такого решения с указанием объема средств, предусмотренных на проведение капитального ремонта конкретного многоквартирного дома.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4.3. В течение тридцати дней со дня получения уведомления, предусмотренного пунктом 4.2 Порядка, товарищество собственников жилья, жилищный, жилищно-строительный кооператив или иной специализированный потребительский кооператив, выбранная собственниками помещений в многоквартирном доме управляющая организация, которые осуществляют управление многоквартирным домом, в отношении которого принято решение, указанное в пункте 4.1 Порядка, открывают отдельные банковские счета и направляют в Администрацию Покровского сельского поселения: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1) уведомления об открытии таких счетов с указанием их реквизитов;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2) решение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долевом финансировании капитального ремонта многоквартирного дома за счет средств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пять процентов общего объема средств, предоставляемых на проведение капитального ремонта многоквартирного дома в соответствии с Федеральным законом от 21 июля 2007 года № 185-ФЗ «О Фонде содействия реформированию жилищно-коммунального хозяйства»;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3) утвержденную общим собранием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требований, установленных частью 5 статьи 15 Федерального закона от 21 июля 2007 года № 185-ФЗ «О Фонде содействия реформированию жилищно-коммунального хозяйства».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4.4. Администрация Покровского сельского поселения в течение пяти рабочих дней со дня поступления документов, указанных в пункте 4.3 Порядка, перечисляет средства, предусмотренные на проведение капитального ремонта многоквартирного дома, на банковские счета, указанные в пункте 4.3 Порядка.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5. РАСХОДОВАНИЕ СУБСИДИЙ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5.1. Получатели субсидий осуществляют расходование полученных средств самостоятельно, либо привлекают для осуществления работ подрядные организации на конкурсной основе.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5.2. Порядок привлечения подрядных организаций для выполнения работ по капитальному ремонту многоквартирных домов осуществляется в соответствии с Порядком, утвержденным постановлением Правительства Ярославской области от 23.04.2008 № 198-п «Об утверждении нормативно-методических материалов для разработки и реализации областной адресной программы по капитальному ремонту многоквартирных домов в Ярославской области».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5.3. Оплата работ по капитальному ремонту многоквартирного дома за счет размещенных на банковских счетах и указанных в пункте 4.3 Порядка средств производится с учетом требований, установленных частью 5 статьи 15 Федерального закона от 21 июля 2007 года № 185-ФЗ «О Фонде содействия реформированию жилищно-коммунального хозяйства», на основании актов приемки работ по капитальному ремонту многоквартирного дома (формы NN КС-2 и КС-3), согласованных с Администрацией Покровского сельского поселения и подписанных лицами, которые уполномочены действовать от имени товарищества собственников жилья, жилищного, жилищно-строительного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организации, за исключением случая, установленного пунктом 5.5 Порядка.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5.4. Отказ Администрации Покровского сельского поселения в согласовании акта приемки работ по капитальному ремонту многоквартирного дома допускается только в случаях нарушения требований, установленных частью 5 статьи 15 Федерального закона от 21 июля 2007 года № 185-ФЗ «О Фонде содействия реформированию жилищно-коммунального хозяйства», а также в случае превышения сметы расходов на капитальный ремонт такого многоквартирного дома, утвержденной в соответствии с подпунктом 3 пункта 4.3 Порядка.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5.5. Размещенные на банковских счетах и указанные в пункте 4.4 Порядка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требований, установленных частью 5 статьи 15 Федерального закона от 21 июля 2007 года № 185-ФЗ «О Фонде содействия реформированию жилищно-коммунального хозяйства».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5.6. Товарищества собственников жилья, жилищные, жилищно-строительные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средствами, перечисленными на банковские счета на проведение капитального ремонта многоквартирных домов, за исключением случаев, предусмотренных пунктами 5.3 и 5.5 Порядка.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6. ОТЧЕТНОСТЬ ОБ ИСПОЛЬЗОВАНИИ СУБСИДИЙ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6.1. Получатели субсидий предоставляют в администрацию Покровского сельского поселения отчет о целевом использовании бюджетных средств в сроки, установленные договором.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6.2. Отчеты об использовании субсидий формируются администрацией Покровского сельского поселения и представляются в установленные сроки согласно Инструкции о порядке составления и предоставления отчета о расходовании средств Фонда, бюджета субъекта Российской Федерации и (или) местных бюджетов на реализацию региональных адресных программ по проведению капитального ремонта многоквартирных домов, переселению граждан из аварийного жилищного фонда, утвержденной правлением Фонда 11 марта 2008 г., протокол N 9.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6.3. Средства, не использованные в текущем году, подлежат использованию в следующем году на те же цели при наличии потребности в этих средствах.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7. КОНТРОЛЬ ЗА ИСПОЛЬЗОВАНИЕМ СУБСИДИЙ</w:t>
      </w:r>
    </w:p>
    <w:p w:rsidR="00162673" w:rsidRPr="00162673" w:rsidRDefault="00162673" w:rsidP="0016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73">
        <w:rPr>
          <w:rFonts w:ascii="Times New Roman" w:eastAsia="Times New Roman" w:hAnsi="Times New Roman" w:cs="Times New Roman"/>
          <w:sz w:val="24"/>
          <w:szCs w:val="24"/>
        </w:rPr>
        <w:t>7.1. Контроль за использованием субсидий осуществляется в соответствии с бюджетным законодательством Российской Федерации, Положением о бюджетном устройстве и бюджетном процессе в Покровском сельском поселении, а также договором на получение субсидий.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7.2. В случае выявления фактов превышения полученной субсидии, излишне перечисленные средства подлежат возвращению в бюджет Покровского сельского поселения в течение 3 банковских дней в полном объеме.</w:t>
      </w:r>
      <w:r w:rsidRPr="00162673">
        <w:rPr>
          <w:rFonts w:ascii="Times New Roman" w:eastAsia="Times New Roman" w:hAnsi="Times New Roman" w:cs="Times New Roman"/>
          <w:sz w:val="24"/>
          <w:szCs w:val="24"/>
        </w:rPr>
        <w:br/>
        <w:t>7.3. В случае нарушения условий расходования субсидий к хозяйствующему субъекту применяются меры финансовой ответственности, предусмотренные бюджетным законодательством Российской Федерации.</w:t>
      </w:r>
    </w:p>
    <w:p w:rsidR="005F6CF9" w:rsidRPr="00162673" w:rsidRDefault="005F6CF9" w:rsidP="00162673">
      <w:bookmarkStart w:id="0" w:name="_GoBack"/>
      <w:bookmarkEnd w:id="0"/>
    </w:p>
    <w:sectPr w:rsidR="005F6CF9" w:rsidRPr="00162673" w:rsidSect="00B0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D7"/>
    <w:rsid w:val="000315D1"/>
    <w:rsid w:val="00041FE4"/>
    <w:rsid w:val="00057DAB"/>
    <w:rsid w:val="000638A8"/>
    <w:rsid w:val="00076376"/>
    <w:rsid w:val="00087DA1"/>
    <w:rsid w:val="00092AE2"/>
    <w:rsid w:val="000A0F18"/>
    <w:rsid w:val="000B5DCD"/>
    <w:rsid w:val="000B7164"/>
    <w:rsid w:val="000D17C0"/>
    <w:rsid w:val="000D72B8"/>
    <w:rsid w:val="000E75B6"/>
    <w:rsid w:val="000F7A81"/>
    <w:rsid w:val="00101D40"/>
    <w:rsid w:val="00125ACC"/>
    <w:rsid w:val="001275EB"/>
    <w:rsid w:val="00161A18"/>
    <w:rsid w:val="00162673"/>
    <w:rsid w:val="00167278"/>
    <w:rsid w:val="00176B51"/>
    <w:rsid w:val="00182E76"/>
    <w:rsid w:val="00194DC1"/>
    <w:rsid w:val="001A556E"/>
    <w:rsid w:val="001B1071"/>
    <w:rsid w:val="001C2535"/>
    <w:rsid w:val="001E6644"/>
    <w:rsid w:val="00206038"/>
    <w:rsid w:val="00214813"/>
    <w:rsid w:val="00215901"/>
    <w:rsid w:val="0023104C"/>
    <w:rsid w:val="00236C21"/>
    <w:rsid w:val="00252FA2"/>
    <w:rsid w:val="002646CE"/>
    <w:rsid w:val="00291836"/>
    <w:rsid w:val="002B43CC"/>
    <w:rsid w:val="002D38C6"/>
    <w:rsid w:val="002D77EC"/>
    <w:rsid w:val="002F12C6"/>
    <w:rsid w:val="0030403C"/>
    <w:rsid w:val="003169E4"/>
    <w:rsid w:val="00344394"/>
    <w:rsid w:val="00355ED7"/>
    <w:rsid w:val="00367F57"/>
    <w:rsid w:val="00385BF4"/>
    <w:rsid w:val="00390E9F"/>
    <w:rsid w:val="00392393"/>
    <w:rsid w:val="003A5D82"/>
    <w:rsid w:val="003A6B09"/>
    <w:rsid w:val="003B027E"/>
    <w:rsid w:val="003B6A44"/>
    <w:rsid w:val="003D2492"/>
    <w:rsid w:val="003D36D7"/>
    <w:rsid w:val="003E371C"/>
    <w:rsid w:val="003F57B2"/>
    <w:rsid w:val="003F7A0B"/>
    <w:rsid w:val="00410A46"/>
    <w:rsid w:val="00433DEF"/>
    <w:rsid w:val="00437376"/>
    <w:rsid w:val="0048061C"/>
    <w:rsid w:val="004A3C2A"/>
    <w:rsid w:val="004A79B3"/>
    <w:rsid w:val="004B28D9"/>
    <w:rsid w:val="00550268"/>
    <w:rsid w:val="005771EA"/>
    <w:rsid w:val="00592EBE"/>
    <w:rsid w:val="00593E84"/>
    <w:rsid w:val="005A28AE"/>
    <w:rsid w:val="005A6680"/>
    <w:rsid w:val="005C02AB"/>
    <w:rsid w:val="005D6B26"/>
    <w:rsid w:val="005E1880"/>
    <w:rsid w:val="005F2B89"/>
    <w:rsid w:val="005F6CF9"/>
    <w:rsid w:val="00634B10"/>
    <w:rsid w:val="006377D6"/>
    <w:rsid w:val="0064320F"/>
    <w:rsid w:val="0065334D"/>
    <w:rsid w:val="0066094A"/>
    <w:rsid w:val="00661440"/>
    <w:rsid w:val="00691411"/>
    <w:rsid w:val="00692B9B"/>
    <w:rsid w:val="006A4290"/>
    <w:rsid w:val="006A6C3D"/>
    <w:rsid w:val="006C03B6"/>
    <w:rsid w:val="006E6A93"/>
    <w:rsid w:val="006F15BA"/>
    <w:rsid w:val="007179D4"/>
    <w:rsid w:val="00717AC1"/>
    <w:rsid w:val="00733E89"/>
    <w:rsid w:val="007434ED"/>
    <w:rsid w:val="00744268"/>
    <w:rsid w:val="00750F7C"/>
    <w:rsid w:val="00760CF7"/>
    <w:rsid w:val="00766BEC"/>
    <w:rsid w:val="007757C5"/>
    <w:rsid w:val="007856B2"/>
    <w:rsid w:val="00785EBD"/>
    <w:rsid w:val="00790883"/>
    <w:rsid w:val="007C712B"/>
    <w:rsid w:val="007F31F7"/>
    <w:rsid w:val="00805F6E"/>
    <w:rsid w:val="00824973"/>
    <w:rsid w:val="00830ECA"/>
    <w:rsid w:val="008374A3"/>
    <w:rsid w:val="008416D2"/>
    <w:rsid w:val="00846CB0"/>
    <w:rsid w:val="00854E32"/>
    <w:rsid w:val="008664E9"/>
    <w:rsid w:val="00885C65"/>
    <w:rsid w:val="008A5955"/>
    <w:rsid w:val="008A6035"/>
    <w:rsid w:val="008F330A"/>
    <w:rsid w:val="008F3949"/>
    <w:rsid w:val="00902397"/>
    <w:rsid w:val="00915AA3"/>
    <w:rsid w:val="009329FA"/>
    <w:rsid w:val="0094097E"/>
    <w:rsid w:val="00944E6F"/>
    <w:rsid w:val="009573CB"/>
    <w:rsid w:val="00965757"/>
    <w:rsid w:val="009802BE"/>
    <w:rsid w:val="00990909"/>
    <w:rsid w:val="00996820"/>
    <w:rsid w:val="00997649"/>
    <w:rsid w:val="009B5FB6"/>
    <w:rsid w:val="009D1205"/>
    <w:rsid w:val="009D2C94"/>
    <w:rsid w:val="009D3F36"/>
    <w:rsid w:val="009D5383"/>
    <w:rsid w:val="009D73D0"/>
    <w:rsid w:val="009E1514"/>
    <w:rsid w:val="00A0447E"/>
    <w:rsid w:val="00A10C9B"/>
    <w:rsid w:val="00A20123"/>
    <w:rsid w:val="00A33EE5"/>
    <w:rsid w:val="00A57589"/>
    <w:rsid w:val="00A77BF3"/>
    <w:rsid w:val="00A84E23"/>
    <w:rsid w:val="00AB6C39"/>
    <w:rsid w:val="00AC55D6"/>
    <w:rsid w:val="00AD0337"/>
    <w:rsid w:val="00AD7BC9"/>
    <w:rsid w:val="00AE2C0D"/>
    <w:rsid w:val="00AF1756"/>
    <w:rsid w:val="00AF3F1F"/>
    <w:rsid w:val="00B02BB1"/>
    <w:rsid w:val="00B06D88"/>
    <w:rsid w:val="00B204BB"/>
    <w:rsid w:val="00B4207A"/>
    <w:rsid w:val="00B46F27"/>
    <w:rsid w:val="00B54244"/>
    <w:rsid w:val="00B609ED"/>
    <w:rsid w:val="00B641BA"/>
    <w:rsid w:val="00B74C84"/>
    <w:rsid w:val="00B84325"/>
    <w:rsid w:val="00B923A5"/>
    <w:rsid w:val="00BA1321"/>
    <w:rsid w:val="00BB2876"/>
    <w:rsid w:val="00BC45BB"/>
    <w:rsid w:val="00BD2E4F"/>
    <w:rsid w:val="00BD65F8"/>
    <w:rsid w:val="00BD6842"/>
    <w:rsid w:val="00BE6399"/>
    <w:rsid w:val="00BE74A3"/>
    <w:rsid w:val="00C042B7"/>
    <w:rsid w:val="00C04F08"/>
    <w:rsid w:val="00C22CC7"/>
    <w:rsid w:val="00C3782C"/>
    <w:rsid w:val="00C41CE8"/>
    <w:rsid w:val="00C47A92"/>
    <w:rsid w:val="00C53EAD"/>
    <w:rsid w:val="00C771E2"/>
    <w:rsid w:val="00C83FAD"/>
    <w:rsid w:val="00C9533D"/>
    <w:rsid w:val="00C96978"/>
    <w:rsid w:val="00C9793D"/>
    <w:rsid w:val="00CC2A90"/>
    <w:rsid w:val="00CD1E55"/>
    <w:rsid w:val="00CD6F10"/>
    <w:rsid w:val="00CF1106"/>
    <w:rsid w:val="00D10869"/>
    <w:rsid w:val="00D3158B"/>
    <w:rsid w:val="00D477B9"/>
    <w:rsid w:val="00D708CF"/>
    <w:rsid w:val="00D73868"/>
    <w:rsid w:val="00D77498"/>
    <w:rsid w:val="00D92B42"/>
    <w:rsid w:val="00D96803"/>
    <w:rsid w:val="00DC2D2E"/>
    <w:rsid w:val="00DD4802"/>
    <w:rsid w:val="00DD4BBB"/>
    <w:rsid w:val="00DE2B45"/>
    <w:rsid w:val="00DE4DDB"/>
    <w:rsid w:val="00DF6379"/>
    <w:rsid w:val="00E02AD1"/>
    <w:rsid w:val="00E03B6A"/>
    <w:rsid w:val="00E177DF"/>
    <w:rsid w:val="00E26776"/>
    <w:rsid w:val="00E56CCB"/>
    <w:rsid w:val="00E66A66"/>
    <w:rsid w:val="00E66BF9"/>
    <w:rsid w:val="00E75496"/>
    <w:rsid w:val="00E94B76"/>
    <w:rsid w:val="00EB1AEE"/>
    <w:rsid w:val="00EB39EF"/>
    <w:rsid w:val="00EE1BEE"/>
    <w:rsid w:val="00EE3DF7"/>
    <w:rsid w:val="00F0354D"/>
    <w:rsid w:val="00F03B21"/>
    <w:rsid w:val="00F22924"/>
    <w:rsid w:val="00F35FC1"/>
    <w:rsid w:val="00F6104F"/>
    <w:rsid w:val="00F64625"/>
    <w:rsid w:val="00F708E5"/>
    <w:rsid w:val="00F74258"/>
    <w:rsid w:val="00F74645"/>
    <w:rsid w:val="00F818FB"/>
    <w:rsid w:val="00F91874"/>
    <w:rsid w:val="00FA1CBC"/>
    <w:rsid w:val="00FB62F2"/>
    <w:rsid w:val="00FB737D"/>
    <w:rsid w:val="00FC0913"/>
    <w:rsid w:val="00FC192B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ED7"/>
    <w:rPr>
      <w:color w:val="0000FF"/>
      <w:u w:val="single"/>
    </w:rPr>
  </w:style>
  <w:style w:type="character" w:customStyle="1" w:styleId="b-headertitle">
    <w:name w:val="b-header__title"/>
    <w:basedOn w:val="a0"/>
    <w:rsid w:val="00355ED7"/>
  </w:style>
  <w:style w:type="paragraph" w:customStyle="1" w:styleId="p1">
    <w:name w:val="p1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55ED7"/>
  </w:style>
  <w:style w:type="paragraph" w:customStyle="1" w:styleId="p2">
    <w:name w:val="p2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55ED7"/>
  </w:style>
  <w:style w:type="paragraph" w:customStyle="1" w:styleId="p9">
    <w:name w:val="p9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55ED7"/>
  </w:style>
  <w:style w:type="character" w:customStyle="1" w:styleId="s4">
    <w:name w:val="s4"/>
    <w:basedOn w:val="a0"/>
    <w:rsid w:val="00355ED7"/>
  </w:style>
  <w:style w:type="paragraph" w:customStyle="1" w:styleId="p20">
    <w:name w:val="p20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55ED7"/>
  </w:style>
  <w:style w:type="paragraph" w:styleId="a4">
    <w:name w:val="Normal (Web)"/>
    <w:basedOn w:val="a"/>
    <w:uiPriority w:val="99"/>
    <w:semiHidden/>
    <w:unhideWhenUsed/>
    <w:rsid w:val="003A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5D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ED7"/>
    <w:rPr>
      <w:color w:val="0000FF"/>
      <w:u w:val="single"/>
    </w:rPr>
  </w:style>
  <w:style w:type="character" w:customStyle="1" w:styleId="b-headertitle">
    <w:name w:val="b-header__title"/>
    <w:basedOn w:val="a0"/>
    <w:rsid w:val="00355ED7"/>
  </w:style>
  <w:style w:type="paragraph" w:customStyle="1" w:styleId="p1">
    <w:name w:val="p1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55ED7"/>
  </w:style>
  <w:style w:type="paragraph" w:customStyle="1" w:styleId="p2">
    <w:name w:val="p2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55ED7"/>
  </w:style>
  <w:style w:type="paragraph" w:customStyle="1" w:styleId="p9">
    <w:name w:val="p9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55ED7"/>
  </w:style>
  <w:style w:type="character" w:customStyle="1" w:styleId="s4">
    <w:name w:val="s4"/>
    <w:basedOn w:val="a0"/>
    <w:rsid w:val="00355ED7"/>
  </w:style>
  <w:style w:type="paragraph" w:customStyle="1" w:styleId="p20">
    <w:name w:val="p20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55ED7"/>
  </w:style>
  <w:style w:type="paragraph" w:styleId="a4">
    <w:name w:val="Normal (Web)"/>
    <w:basedOn w:val="a"/>
    <w:uiPriority w:val="99"/>
    <w:semiHidden/>
    <w:unhideWhenUsed/>
    <w:rsid w:val="003A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5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Наталья</cp:lastModifiedBy>
  <cp:revision>2</cp:revision>
  <cp:lastPrinted>2013-12-27T07:57:00Z</cp:lastPrinted>
  <dcterms:created xsi:type="dcterms:W3CDTF">2018-12-03T11:34:00Z</dcterms:created>
  <dcterms:modified xsi:type="dcterms:W3CDTF">2018-12-03T11:34:00Z</dcterms:modified>
</cp:coreProperties>
</file>