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7C" w:rsidRPr="00750F7C" w:rsidRDefault="00750F7C" w:rsidP="00750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F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F7C" w:rsidRPr="00750F7C" w:rsidRDefault="00750F7C" w:rsidP="00750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F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F7C" w:rsidRPr="00750F7C" w:rsidRDefault="00750F7C" w:rsidP="00750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F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F7C" w:rsidRPr="00750F7C" w:rsidRDefault="00750F7C" w:rsidP="00750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F7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</w:r>
      <w:r w:rsidRPr="00750F7C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</w:r>
      <w:r w:rsidRPr="00750F7C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</w:r>
      <w:r w:rsidRPr="00750F7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50F7C" w:rsidRPr="00750F7C" w:rsidRDefault="00750F7C" w:rsidP="00750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F7C">
        <w:rPr>
          <w:rFonts w:ascii="Times New Roman" w:eastAsia="Times New Roman" w:hAnsi="Times New Roman" w:cs="Times New Roman"/>
          <w:b/>
          <w:bCs/>
          <w:sz w:val="24"/>
          <w:szCs w:val="24"/>
        </w:rPr>
        <w:t>от 6 июля 2011 года № 121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</w:r>
      <w:r w:rsidRPr="00750F7C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Покровского сельского поселения от 03.05.2011 № 77</w:t>
      </w:r>
    </w:p>
    <w:p w:rsidR="00750F7C" w:rsidRPr="00750F7C" w:rsidRDefault="00750F7C" w:rsidP="00750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F7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Уставом Покровского сельского поселения, администрация Покровского сельского поселения,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  <w:t>ПОСТАНОВЛЯЕТ:</w:t>
      </w:r>
    </w:p>
    <w:p w:rsidR="00750F7C" w:rsidRPr="00750F7C" w:rsidRDefault="00750F7C" w:rsidP="00750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F7C">
        <w:rPr>
          <w:rFonts w:ascii="Times New Roman" w:eastAsia="Times New Roman" w:hAnsi="Times New Roman" w:cs="Times New Roman"/>
          <w:sz w:val="24"/>
          <w:szCs w:val="24"/>
        </w:rPr>
        <w:t>1. Внести в Порядок осуществления контроля за соблюдением Правил благоустройства территорий населенных пунктов Покровского сельского поселения, утвержденный постановлением администрации Покровского сельского поселения от 03.05.2011 № 77 следующие изменения: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  <w:t>1.1. в пункте 1 после слов «контроля за соблюдением» дополнить словами «физическими лицами (за исключением индивидуальных предпринимателей без образования юридического лица)»;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  <w:t>1.2. в пункте 2 после слов «соблюдением Правил благоустройства территорий населенных пунктов Покровского сельского поселения» дополнить словами «физическими лицами (за исключением индивидуальных предпринимателей без образования юридического лица)»;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  <w:t>1.3. пункт 2 дополнить абзацем 2 следующего содержания: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  <w:t>«Отношения в области организации муниципального контроля и защиты прав юридических лиц и индивидуальных предпринимателей при осуществлении муниципального контроля регулируются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  <w:t>2. Опубликовать настоящее постановление в газете «Новая жизнь».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  <w:t>3. Контроль исполнением настоящего постановления оставляю за собой.</w:t>
      </w:r>
    </w:p>
    <w:p w:rsidR="00750F7C" w:rsidRPr="00750F7C" w:rsidRDefault="00750F7C" w:rsidP="00750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F7C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750F7C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750F7C" w:rsidRDefault="005F6CF9" w:rsidP="00750F7C">
      <w:bookmarkStart w:id="0" w:name="_GoBack"/>
      <w:bookmarkEnd w:id="0"/>
    </w:p>
    <w:sectPr w:rsidR="005F6CF9" w:rsidRPr="00750F7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72B8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50F7C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2018-12-03T11:32:00Z</dcterms:created>
  <dcterms:modified xsi:type="dcterms:W3CDTF">2018-12-03T11:32:00Z</dcterms:modified>
</cp:coreProperties>
</file>