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E9" w:rsidRPr="008664E9" w:rsidRDefault="008664E9" w:rsidP="00866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4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64E9" w:rsidRPr="008664E9" w:rsidRDefault="008664E9" w:rsidP="00866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4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64E9" w:rsidRPr="008664E9" w:rsidRDefault="008664E9" w:rsidP="008664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4E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  <w:r w:rsidRPr="008664E9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  <w:r w:rsidRPr="008664E9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  <w:r w:rsidRPr="008664E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  <w:r w:rsidRPr="008664E9">
        <w:rPr>
          <w:rFonts w:ascii="Times New Roman" w:eastAsia="Times New Roman" w:hAnsi="Times New Roman" w:cs="Times New Roman"/>
          <w:b/>
          <w:bCs/>
          <w:sz w:val="24"/>
          <w:szCs w:val="24"/>
        </w:rPr>
        <w:t>от 03 февраля 2011 года № 12</w:t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  <w:r w:rsidRPr="008664E9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отмене постановления главы</w:t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664E9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Николо-Кормской</w:t>
      </w:r>
      <w:proofErr w:type="spellEnd"/>
      <w:r w:rsidRPr="008664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сельской администрации</w:t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  <w:r w:rsidRPr="008664E9">
        <w:rPr>
          <w:rFonts w:ascii="Times New Roman" w:eastAsia="Times New Roman" w:hAnsi="Times New Roman" w:cs="Times New Roman"/>
          <w:b/>
          <w:bCs/>
          <w:sz w:val="24"/>
          <w:szCs w:val="24"/>
        </w:rPr>
        <w:t>от 24.10.2005 № 44.</w:t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664E9" w:rsidRPr="008664E9" w:rsidRDefault="008664E9" w:rsidP="00866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4E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</w:t>
      </w:r>
      <w:proofErr w:type="spellStart"/>
      <w:r w:rsidRPr="008664E9">
        <w:rPr>
          <w:rFonts w:ascii="Times New Roman" w:eastAsia="Times New Roman" w:hAnsi="Times New Roman" w:cs="Times New Roman"/>
          <w:sz w:val="24"/>
          <w:szCs w:val="24"/>
        </w:rPr>
        <w:t>Староверовой</w:t>
      </w:r>
      <w:proofErr w:type="spellEnd"/>
      <w:r w:rsidRPr="008664E9">
        <w:rPr>
          <w:rFonts w:ascii="Times New Roman" w:eastAsia="Times New Roman" w:hAnsi="Times New Roman" w:cs="Times New Roman"/>
          <w:sz w:val="24"/>
          <w:szCs w:val="24"/>
        </w:rPr>
        <w:t xml:space="preserve"> Ирины Дмитриевны, зарегистрированной по адресу: Ярославская область, г. Тутаев, ул. Комсомольская, д. 96, кв. 50, Администрация Покровского сельского поселения,</w:t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  <w:t>ПОСТАНОВЛЯЕТ:</w:t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  <w:t>1. Считать утратившим силу:</w:t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  <w:t xml:space="preserve">- постановление главы </w:t>
      </w:r>
      <w:proofErr w:type="spellStart"/>
      <w:r w:rsidRPr="008664E9">
        <w:rPr>
          <w:rFonts w:ascii="Times New Roman" w:eastAsia="Times New Roman" w:hAnsi="Times New Roman" w:cs="Times New Roman"/>
          <w:sz w:val="24"/>
          <w:szCs w:val="24"/>
        </w:rPr>
        <w:t>Николо-Кормской</w:t>
      </w:r>
      <w:proofErr w:type="spellEnd"/>
      <w:r w:rsidRPr="008664E9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</w:t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  <w:t xml:space="preserve">от 24.10.2005 № 44 « О внесении изменений в постановление главы </w:t>
      </w:r>
      <w:proofErr w:type="spellStart"/>
      <w:r w:rsidRPr="008664E9">
        <w:rPr>
          <w:rFonts w:ascii="Times New Roman" w:eastAsia="Times New Roman" w:hAnsi="Times New Roman" w:cs="Times New Roman"/>
          <w:sz w:val="24"/>
          <w:szCs w:val="24"/>
        </w:rPr>
        <w:t>Николо-Кормской</w:t>
      </w:r>
      <w:proofErr w:type="spellEnd"/>
      <w:r w:rsidRPr="008664E9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от 09.11.2000 № 128 «О присвоении адресов объектам недвижимости в деревне Малое Высоко».</w:t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  <w:t>2. Контроль за исполнением настоящего постановления оставляю за собой.</w:t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  <w:t>Глава Покровского</w:t>
      </w:r>
      <w:r w:rsidRPr="008664E9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8664E9" w:rsidRDefault="005F6CF9" w:rsidP="008664E9">
      <w:bookmarkStart w:id="0" w:name="_GoBack"/>
      <w:bookmarkEnd w:id="0"/>
    </w:p>
    <w:sectPr w:rsidR="005F6CF9" w:rsidRPr="008664E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1CE8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74258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2018-12-03T10:35:00Z</dcterms:created>
  <dcterms:modified xsi:type="dcterms:W3CDTF">2018-12-03T10:35:00Z</dcterms:modified>
</cp:coreProperties>
</file>