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36" w:rsidRDefault="009D3F36" w:rsidP="009D3F36">
      <w:pPr>
        <w:pStyle w:val="a4"/>
        <w:jc w:val="center"/>
      </w:pPr>
      <w:r>
        <w:t> </w:t>
      </w:r>
    </w:p>
    <w:p w:rsidR="009D3F36" w:rsidRDefault="009D3F36" w:rsidP="009D3F36">
      <w:pPr>
        <w:pStyle w:val="a4"/>
        <w:jc w:val="center"/>
      </w:pPr>
      <w:r>
        <w:t> </w:t>
      </w:r>
    </w:p>
    <w:p w:rsidR="009D3F36" w:rsidRDefault="009D3F36" w:rsidP="009D3F36">
      <w:pPr>
        <w:pStyle w:val="a4"/>
        <w:jc w:val="center"/>
      </w:pPr>
      <w:r>
        <w:t> 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ПОСТАНОВЛЕНИЕ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АДМИНИСТРАЦИИ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от 30.04.2013 г. № 102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Об отмене режима функционирования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«Повышенная готовность» для территории</w:t>
      </w:r>
    </w:p>
    <w:p w:rsidR="009D3F36" w:rsidRDefault="009D3F36" w:rsidP="009D3F3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3F36" w:rsidRDefault="009D3F36" w:rsidP="009D3F36">
      <w:pPr>
        <w:pStyle w:val="a4"/>
      </w:pPr>
      <w:r>
        <w:t>В связи со стабилизацией обстановки на территории Рыбинского района, которая была вызвана ухудшением метеорологической обстановкой и осложнением паводковой ситуации,</w:t>
      </w:r>
    </w:p>
    <w:p w:rsidR="009D3F36" w:rsidRDefault="009D3F36" w:rsidP="009D3F36">
      <w:pPr>
        <w:pStyle w:val="a4"/>
      </w:pPr>
      <w:r>
        <w:t>Администрация Покровского сельского поселения</w:t>
      </w:r>
    </w:p>
    <w:p w:rsidR="009D3F36" w:rsidRDefault="009D3F36" w:rsidP="009D3F36">
      <w:pPr>
        <w:pStyle w:val="a4"/>
      </w:pPr>
      <w:r>
        <w:t>ПОСТАНОВЛЯЕТ:</w:t>
      </w:r>
    </w:p>
    <w:p w:rsidR="009D3F36" w:rsidRDefault="009D3F36" w:rsidP="009D3F36">
      <w:pPr>
        <w:pStyle w:val="a4"/>
      </w:pPr>
      <w:r>
        <w:t>1.Отменить режим функционирования «Повышенная готовность» территориального звена Покровского сельского поселения с 10 часов 30.04.2013.</w:t>
      </w:r>
    </w:p>
    <w:p w:rsidR="009D3F36" w:rsidRDefault="009D3F36" w:rsidP="009D3F36">
      <w:pPr>
        <w:pStyle w:val="a4"/>
      </w:pPr>
      <w:r>
        <w:t>2.Продолжить функционирование территориального звена Покровского сельского поселения в повседневном режиме.</w:t>
      </w:r>
    </w:p>
    <w:p w:rsidR="009D3F36" w:rsidRDefault="009D3F36" w:rsidP="009D3F36">
      <w:pPr>
        <w:pStyle w:val="a4"/>
      </w:pPr>
      <w:r>
        <w:t>3.Настоящее постановление вступает в силу со дня обнародования.</w:t>
      </w:r>
    </w:p>
    <w:p w:rsidR="009D3F36" w:rsidRDefault="009D3F36" w:rsidP="009D3F36">
      <w:pPr>
        <w:pStyle w:val="a4"/>
      </w:pPr>
      <w:r>
        <w:t>4. Контроль за выполнением настоящего постановления оставляю за собой.</w:t>
      </w:r>
    </w:p>
    <w:p w:rsidR="009D3F36" w:rsidRDefault="009D3F36" w:rsidP="009D3F36">
      <w:pPr>
        <w:pStyle w:val="a4"/>
      </w:pPr>
      <w:r>
        <w:t>Глава Покровского</w:t>
      </w:r>
    </w:p>
    <w:p w:rsidR="009D3F36" w:rsidRDefault="009D3F36" w:rsidP="009D3F36">
      <w:pPr>
        <w:pStyle w:val="a4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9D3F36" w:rsidRDefault="005F6CF9" w:rsidP="009D3F36">
      <w:bookmarkStart w:id="0" w:name="_GoBack"/>
      <w:bookmarkEnd w:id="0"/>
    </w:p>
    <w:sectPr w:rsidR="005F6CF9" w:rsidRPr="009D3F3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214813"/>
    <w:rsid w:val="002646CE"/>
    <w:rsid w:val="00291836"/>
    <w:rsid w:val="00355ED7"/>
    <w:rsid w:val="00392393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802BE"/>
    <w:rsid w:val="009D3F36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E66BF9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2018-12-03T06:50:00Z</dcterms:created>
  <dcterms:modified xsi:type="dcterms:W3CDTF">2018-12-03T06:50:00Z</dcterms:modified>
</cp:coreProperties>
</file>