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13" w:rsidRDefault="00214813" w:rsidP="00214813">
      <w:pPr>
        <w:pStyle w:val="a4"/>
        <w:jc w:val="center"/>
      </w:pPr>
      <w:r>
        <w:t> </w:t>
      </w:r>
    </w:p>
    <w:p w:rsidR="00214813" w:rsidRDefault="00214813" w:rsidP="00214813">
      <w:pPr>
        <w:pStyle w:val="a4"/>
        <w:jc w:val="center"/>
      </w:pPr>
      <w:r>
        <w:t> </w:t>
      </w:r>
    </w:p>
    <w:p w:rsidR="00214813" w:rsidRDefault="00214813" w:rsidP="00214813">
      <w:pPr>
        <w:pStyle w:val="a4"/>
        <w:jc w:val="center"/>
      </w:pPr>
      <w:r>
        <w:t> </w:t>
      </w:r>
    </w:p>
    <w:p w:rsidR="00214813" w:rsidRDefault="00214813" w:rsidP="00214813">
      <w:pPr>
        <w:pStyle w:val="a4"/>
        <w:jc w:val="center"/>
      </w:pPr>
      <w:r>
        <w:rPr>
          <w:rStyle w:val="a5"/>
        </w:rPr>
        <w:t>П О С Т А Н О В Л Е Н И Е</w:t>
      </w:r>
    </w:p>
    <w:p w:rsidR="00214813" w:rsidRDefault="00214813" w:rsidP="00214813">
      <w:pPr>
        <w:pStyle w:val="a4"/>
        <w:jc w:val="center"/>
      </w:pPr>
      <w:r>
        <w:rPr>
          <w:rStyle w:val="a5"/>
        </w:rPr>
        <w:t>АДМИНИСТРАЦИИ</w:t>
      </w:r>
    </w:p>
    <w:p w:rsidR="00214813" w:rsidRDefault="00214813" w:rsidP="00214813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214813" w:rsidRDefault="00214813" w:rsidP="00214813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214813" w:rsidRDefault="00214813" w:rsidP="00214813">
      <w:pPr>
        <w:pStyle w:val="a4"/>
        <w:jc w:val="center"/>
      </w:pPr>
      <w:r>
        <w:rPr>
          <w:rStyle w:val="a5"/>
        </w:rPr>
        <w:t>от 30 апреля 2013 года № 100</w:t>
      </w:r>
    </w:p>
    <w:p w:rsidR="00214813" w:rsidRDefault="00214813" w:rsidP="00214813">
      <w:pPr>
        <w:pStyle w:val="a4"/>
        <w:jc w:val="center"/>
      </w:pPr>
      <w:r>
        <w:rPr>
          <w:rStyle w:val="a5"/>
        </w:rPr>
        <w:t>Об определении перечня организаций</w:t>
      </w:r>
    </w:p>
    <w:p w:rsidR="00214813" w:rsidRDefault="00214813" w:rsidP="00214813">
      <w:pPr>
        <w:pStyle w:val="a4"/>
        <w:jc w:val="center"/>
      </w:pPr>
      <w:r>
        <w:rPr>
          <w:rStyle w:val="a5"/>
        </w:rPr>
        <w:t>для отбывания уголовного наказания,</w:t>
      </w:r>
    </w:p>
    <w:p w:rsidR="00214813" w:rsidRDefault="00214813" w:rsidP="00214813">
      <w:pPr>
        <w:pStyle w:val="a4"/>
        <w:jc w:val="center"/>
      </w:pPr>
      <w:r>
        <w:rPr>
          <w:rStyle w:val="a5"/>
        </w:rPr>
        <w:t>не связанного с лишением свободы</w:t>
      </w:r>
    </w:p>
    <w:p w:rsidR="00214813" w:rsidRDefault="00214813" w:rsidP="00214813">
      <w:pPr>
        <w:pStyle w:val="a4"/>
        <w:jc w:val="both"/>
      </w:pPr>
      <w:r>
        <w:t>В соответствии ст. ст. 49, 50 Уголовного кодекса Российской Федерации, ст. ст. 25, 39 Уголовно-исполнительного кодекса Российской Федерации, администрация Покровского сельского поселения</w:t>
      </w:r>
    </w:p>
    <w:p w:rsidR="00214813" w:rsidRDefault="00214813" w:rsidP="00214813">
      <w:pPr>
        <w:pStyle w:val="a4"/>
        <w:jc w:val="both"/>
      </w:pPr>
      <w:r>
        <w:t>ПОСТАНОВЛЯЕТ:</w:t>
      </w:r>
    </w:p>
    <w:p w:rsidR="00214813" w:rsidRDefault="00214813" w:rsidP="00214813">
      <w:pPr>
        <w:pStyle w:val="a4"/>
        <w:jc w:val="both"/>
      </w:pPr>
      <w:r>
        <w:t>1.​ Утвердить перечень организаций для отбывания наказания в виде обязательных и исправительных работ согласно приложению 1.</w:t>
      </w:r>
    </w:p>
    <w:p w:rsidR="00214813" w:rsidRDefault="00214813" w:rsidP="00214813">
      <w:pPr>
        <w:pStyle w:val="a4"/>
        <w:jc w:val="both"/>
      </w:pPr>
      <w:r>
        <w:t>2.​ Утвердить перечень видов работ для отбывания наказания в виде обязательных работ согласно приложению 2.</w:t>
      </w:r>
    </w:p>
    <w:p w:rsidR="00214813" w:rsidRDefault="00214813" w:rsidP="00214813">
      <w:pPr>
        <w:pStyle w:val="a4"/>
        <w:jc w:val="both"/>
      </w:pPr>
      <w:r>
        <w:t>3. ​ Признать утратившими силу постановления администрации Покровского сельского поселения от 10.01.2012 года № 1 «Об определении перечня предприятий (организаций) для отбывания исправительных и обязательных работ» и от 25 января 2013 года № 18 «О внесении изменений и дополнений в постановление Администрации Покровского сельского поселения от 10.01.2012 №1.</w:t>
      </w:r>
    </w:p>
    <w:p w:rsidR="00214813" w:rsidRDefault="00214813" w:rsidP="00214813">
      <w:pPr>
        <w:pStyle w:val="a4"/>
        <w:jc w:val="both"/>
      </w:pPr>
      <w:r>
        <w:t>4. Обнародовать настоящее постановление на территории Покровского сельского поселения.</w:t>
      </w:r>
    </w:p>
    <w:p w:rsidR="00214813" w:rsidRDefault="00214813" w:rsidP="00214813">
      <w:pPr>
        <w:pStyle w:val="a4"/>
        <w:jc w:val="both"/>
      </w:pPr>
      <w:r>
        <w:t>5. ​ Настоящее постановление вступает в силу с момента обнародования.</w:t>
      </w:r>
    </w:p>
    <w:p w:rsidR="00214813" w:rsidRDefault="00214813" w:rsidP="00214813">
      <w:pPr>
        <w:pStyle w:val="a4"/>
        <w:jc w:val="both"/>
      </w:pPr>
      <w:r>
        <w:t>6. ​ Контроль за исполнением настоящего постановления оставляю за собой.</w:t>
      </w:r>
    </w:p>
    <w:p w:rsidR="00214813" w:rsidRDefault="00214813" w:rsidP="00214813">
      <w:pPr>
        <w:pStyle w:val="a4"/>
        <w:jc w:val="both"/>
      </w:pPr>
      <w:r>
        <w:t>Глава Покровского</w:t>
      </w:r>
    </w:p>
    <w:p w:rsidR="00214813" w:rsidRDefault="00214813" w:rsidP="00214813">
      <w:pPr>
        <w:pStyle w:val="a4"/>
        <w:jc w:val="both"/>
      </w:pPr>
      <w:r>
        <w:t>сельского поселения Т.Н. Забелина</w:t>
      </w:r>
    </w:p>
    <w:p w:rsidR="005F6CF9" w:rsidRPr="00214813" w:rsidRDefault="005F6CF9" w:rsidP="00214813">
      <w:bookmarkStart w:id="0" w:name="_GoBack"/>
      <w:bookmarkEnd w:id="0"/>
    </w:p>
    <w:sectPr w:rsidR="005F6CF9" w:rsidRPr="00214813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D17C0"/>
    <w:rsid w:val="000E75B6"/>
    <w:rsid w:val="00214813"/>
    <w:rsid w:val="002646CE"/>
    <w:rsid w:val="00291836"/>
    <w:rsid w:val="00355ED7"/>
    <w:rsid w:val="00392393"/>
    <w:rsid w:val="003A5D82"/>
    <w:rsid w:val="003B027E"/>
    <w:rsid w:val="00593E84"/>
    <w:rsid w:val="005F2B89"/>
    <w:rsid w:val="005F6CF9"/>
    <w:rsid w:val="00634B10"/>
    <w:rsid w:val="00661440"/>
    <w:rsid w:val="00692B9B"/>
    <w:rsid w:val="006A6C3D"/>
    <w:rsid w:val="006E6A93"/>
    <w:rsid w:val="007434ED"/>
    <w:rsid w:val="007F31F7"/>
    <w:rsid w:val="00830ECA"/>
    <w:rsid w:val="00854E32"/>
    <w:rsid w:val="009D5383"/>
    <w:rsid w:val="009E1514"/>
    <w:rsid w:val="00A84E23"/>
    <w:rsid w:val="00AD0337"/>
    <w:rsid w:val="00B06D88"/>
    <w:rsid w:val="00B4207A"/>
    <w:rsid w:val="00B923A5"/>
    <w:rsid w:val="00BC45BB"/>
    <w:rsid w:val="00C3782C"/>
    <w:rsid w:val="00C47A92"/>
    <w:rsid w:val="00D92B42"/>
    <w:rsid w:val="00DE2B45"/>
    <w:rsid w:val="00E177DF"/>
    <w:rsid w:val="00E66BF9"/>
    <w:rsid w:val="00EB1AEE"/>
    <w:rsid w:val="00F0354D"/>
    <w:rsid w:val="00F35FC1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2018-12-03T06:50:00Z</dcterms:created>
  <dcterms:modified xsi:type="dcterms:W3CDTF">2018-12-03T06:50:00Z</dcterms:modified>
</cp:coreProperties>
</file>